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2B9" w:rsidRDefault="00331270">
      <w:pPr>
        <w:jc w:val="center"/>
        <w:rPr>
          <w:rFonts w:ascii="华文仿宋" w:eastAsia="华文仿宋" w:hAnsi="华文仿宋"/>
          <w:sz w:val="28"/>
          <w:szCs w:val="28"/>
        </w:rPr>
      </w:pPr>
      <w:r>
        <w:rPr>
          <w:rFonts w:ascii="华文仿宋" w:eastAsia="华文仿宋" w:hAnsi="华文仿宋" w:hint="eastAsia"/>
          <w:sz w:val="28"/>
          <w:szCs w:val="28"/>
        </w:rPr>
        <w:t>《</w:t>
      </w:r>
      <w:r w:rsidR="00721C5C">
        <w:rPr>
          <w:rFonts w:ascii="华文仿宋" w:eastAsia="华文仿宋" w:hAnsi="华文仿宋" w:hint="eastAsia"/>
          <w:sz w:val="28"/>
          <w:szCs w:val="28"/>
        </w:rPr>
        <w:t>造型基础</w:t>
      </w:r>
      <w:r>
        <w:rPr>
          <w:rFonts w:ascii="华文仿宋" w:eastAsia="华文仿宋" w:hAnsi="华文仿宋"/>
          <w:sz w:val="28"/>
          <w:szCs w:val="28"/>
        </w:rPr>
        <w:t>》</w:t>
      </w:r>
      <w:r>
        <w:rPr>
          <w:rFonts w:ascii="华文仿宋" w:eastAsia="华文仿宋" w:hAnsi="华文仿宋" w:hint="eastAsia"/>
          <w:sz w:val="28"/>
          <w:szCs w:val="28"/>
        </w:rPr>
        <w:t>课程</w:t>
      </w:r>
      <w:r>
        <w:rPr>
          <w:rFonts w:ascii="华文仿宋" w:eastAsia="华文仿宋" w:hAnsi="华文仿宋"/>
          <w:sz w:val="28"/>
          <w:szCs w:val="28"/>
        </w:rPr>
        <w:t>教学提纲</w:t>
      </w:r>
    </w:p>
    <w:p w:rsidR="00277646" w:rsidRPr="00721C5C" w:rsidRDefault="00277646" w:rsidP="00721C5C">
      <w:pPr>
        <w:pStyle w:val="ordinary-output"/>
        <w:shd w:val="clear" w:color="auto" w:fill="FEFEFE"/>
        <w:jc w:val="center"/>
        <w:rPr>
          <w:rFonts w:ascii="Arial" w:hAnsi="Arial" w:cs="Arial"/>
        </w:rPr>
      </w:pPr>
      <w:r>
        <w:rPr>
          <w:rFonts w:ascii="华文仿宋" w:eastAsia="华文仿宋" w:hAnsi="华文仿宋" w:hint="eastAsia"/>
          <w:sz w:val="28"/>
          <w:szCs w:val="28"/>
        </w:rPr>
        <w:t>《</w:t>
      </w:r>
      <w:r w:rsidR="00721C5C">
        <w:rPr>
          <w:rStyle w:val="high-light-bg4"/>
          <w:rFonts w:ascii="Arial" w:hAnsi="Arial" w:cs="Arial"/>
        </w:rPr>
        <w:t>Modeling foundation</w:t>
      </w:r>
      <w:r>
        <w:rPr>
          <w:rFonts w:ascii="华文仿宋" w:eastAsia="华文仿宋" w:hAnsi="华文仿宋" w:hint="eastAsia"/>
          <w:sz w:val="28"/>
          <w:szCs w:val="28"/>
        </w:rPr>
        <w:t>》</w:t>
      </w:r>
    </w:p>
    <w:p w:rsidR="004262B9" w:rsidRDefault="00515B1E" w:rsidP="00515B1E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  <w:r>
        <w:rPr>
          <w:rFonts w:ascii="华文仿宋" w:eastAsia="华文仿宋" w:hAnsi="华文仿宋" w:hint="eastAsia"/>
          <w:b/>
          <w:bCs/>
          <w:sz w:val="24"/>
          <w:szCs w:val="24"/>
        </w:rPr>
        <w:t>一</w:t>
      </w:r>
      <w:r>
        <w:rPr>
          <w:rFonts w:ascii="华文仿宋" w:eastAsia="华文仿宋" w:hAnsi="华文仿宋"/>
          <w:b/>
          <w:bCs/>
          <w:sz w:val="24"/>
          <w:szCs w:val="24"/>
        </w:rPr>
        <w:t>、</w:t>
      </w:r>
      <w:r w:rsidR="00331270">
        <w:rPr>
          <w:rFonts w:ascii="华文仿宋" w:eastAsia="华文仿宋" w:hAnsi="华文仿宋" w:hint="eastAsia"/>
          <w:b/>
          <w:bCs/>
          <w:sz w:val="24"/>
          <w:szCs w:val="24"/>
        </w:rPr>
        <w:t xml:space="preserve">课程基本信息（Basic Information of </w:t>
      </w:r>
      <w:r w:rsidR="00331270">
        <w:rPr>
          <w:rFonts w:ascii="华文仿宋" w:eastAsia="华文仿宋" w:hAnsi="华文仿宋"/>
          <w:b/>
          <w:bCs/>
          <w:sz w:val="24"/>
          <w:szCs w:val="24"/>
        </w:rPr>
        <w:t>Course</w:t>
      </w:r>
      <w:r w:rsidR="00331270">
        <w:rPr>
          <w:rFonts w:ascii="华文仿宋" w:eastAsia="华文仿宋" w:hAnsi="华文仿宋" w:hint="eastAsia"/>
          <w:b/>
          <w:bCs/>
          <w:sz w:val="24"/>
          <w:szCs w:val="24"/>
        </w:rPr>
        <w:t>）</w:t>
      </w:r>
    </w:p>
    <w:tbl>
      <w:tblPr>
        <w:tblW w:w="1026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866"/>
        <w:gridCol w:w="2157"/>
        <w:gridCol w:w="1134"/>
        <w:gridCol w:w="1701"/>
        <w:gridCol w:w="1128"/>
        <w:gridCol w:w="1189"/>
        <w:gridCol w:w="1089"/>
      </w:tblGrid>
      <w:tr w:rsidR="004262B9">
        <w:trPr>
          <w:trHeight w:val="567"/>
          <w:jc w:val="center"/>
        </w:trPr>
        <w:tc>
          <w:tcPr>
            <w:tcW w:w="1866" w:type="dxa"/>
            <w:tcBorders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开课归属</w:t>
            </w:r>
            <w:r>
              <w:rPr>
                <w:rFonts w:ascii="华文仿宋" w:eastAsia="华文仿宋" w:hAnsi="华文仿宋"/>
              </w:rPr>
              <w:t>系部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 w:val="16"/>
                <w:szCs w:val="16"/>
                <w:lang w:eastAsia="zh-TW"/>
              </w:rPr>
            </w:pPr>
            <w:r>
              <w:rPr>
                <w:sz w:val="16"/>
                <w:szCs w:val="16"/>
                <w:lang w:eastAsia="zh-TW"/>
              </w:rPr>
              <w:t>Department/ Institute</w:t>
            </w:r>
          </w:p>
        </w:tc>
        <w:tc>
          <w:tcPr>
            <w:tcW w:w="3291" w:type="dxa"/>
            <w:gridSpan w:val="2"/>
            <w:tcBorders>
              <w:left w:val="single" w:sz="4" w:space="0" w:color="auto"/>
            </w:tcBorders>
            <w:vAlign w:val="center"/>
          </w:tcPr>
          <w:p w:rsidR="004262B9" w:rsidRDefault="00324B51">
            <w:pPr>
              <w:ind w:left="47"/>
              <w:jc w:val="center"/>
              <w:rPr>
                <w:rFonts w:ascii="华文仿宋" w:eastAsia="华文仿宋" w:hAnsi="华文仿宋"/>
              </w:rPr>
            </w:pPr>
            <w:proofErr w:type="gramStart"/>
            <w:r>
              <w:rPr>
                <w:rFonts w:ascii="华文仿宋" w:eastAsia="华文仿宋" w:hAnsi="华文仿宋" w:hint="eastAsia"/>
              </w:rPr>
              <w:t>语传系</w:t>
            </w:r>
            <w:proofErr w:type="gramEnd"/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开课</w:t>
            </w:r>
            <w:r>
              <w:rPr>
                <w:rFonts w:ascii="华文仿宋" w:eastAsia="华文仿宋" w:hAnsi="华文仿宋"/>
              </w:rPr>
              <w:t>归属专业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Major</w:t>
            </w:r>
          </w:p>
        </w:tc>
        <w:tc>
          <w:tcPr>
            <w:tcW w:w="3406" w:type="dxa"/>
            <w:gridSpan w:val="3"/>
            <w:tcBorders>
              <w:left w:val="single" w:sz="4" w:space="0" w:color="auto"/>
            </w:tcBorders>
            <w:vAlign w:val="center"/>
          </w:tcPr>
          <w:p w:rsidR="004262B9" w:rsidRDefault="005F4A8B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文化产业管理专业</w:t>
            </w:r>
          </w:p>
        </w:tc>
      </w:tr>
      <w:tr w:rsidR="004262B9" w:rsidTr="00BD0355">
        <w:trPr>
          <w:trHeight w:val="724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学年</w:t>
            </w:r>
          </w:p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 w:val="16"/>
                <w:szCs w:val="16"/>
              </w:rPr>
            </w:pPr>
            <w:r>
              <w:rPr>
                <w:sz w:val="16"/>
                <w:szCs w:val="16"/>
              </w:rPr>
              <w:t>Academic year</w:t>
            </w:r>
          </w:p>
        </w:tc>
        <w:tc>
          <w:tcPr>
            <w:tcW w:w="2157" w:type="dxa"/>
            <w:vAlign w:val="center"/>
          </w:tcPr>
          <w:p w:rsidR="004262B9" w:rsidRDefault="00324B51">
            <w:pPr>
              <w:snapToGrid w:val="0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2015年秋</w:t>
            </w:r>
          </w:p>
        </w:tc>
        <w:tc>
          <w:tcPr>
            <w:tcW w:w="1134" w:type="dxa"/>
            <w:vAlign w:val="center"/>
          </w:tcPr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学期</w:t>
            </w:r>
          </w:p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</w:rPr>
            </w:pPr>
            <w:r>
              <w:t>Semester</w:t>
            </w:r>
          </w:p>
        </w:tc>
        <w:tc>
          <w:tcPr>
            <w:tcW w:w="5107" w:type="dxa"/>
            <w:gridSpan w:val="4"/>
            <w:tcBorders>
              <w:left w:val="nil"/>
            </w:tcBorders>
            <w:vAlign w:val="center"/>
          </w:tcPr>
          <w:p w:rsidR="004262B9" w:rsidRDefault="00324B51">
            <w:pPr>
              <w:snapToGrid w:val="0"/>
              <w:ind w:right="-108"/>
              <w:jc w:val="left"/>
              <w:rPr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■</w:t>
            </w:r>
            <w:r w:rsidR="00331270">
              <w:rPr>
                <w:rFonts w:ascii="华文仿宋" w:eastAsia="华文仿宋" w:hAnsi="华文仿宋" w:hint="eastAsia"/>
              </w:rPr>
              <w:t>第一学期</w:t>
            </w:r>
            <w:r w:rsidR="00331270">
              <w:rPr>
                <w:lang w:eastAsia="zh-TW"/>
              </w:rPr>
              <w:t>(Fall)</w:t>
            </w:r>
            <w:r w:rsidR="00331270">
              <w:rPr>
                <w:rFonts w:ascii="华文仿宋" w:eastAsia="华文仿宋" w:hAnsi="华文仿宋" w:hint="eastAsia"/>
              </w:rPr>
              <w:t xml:space="preserve">  □第二学期</w:t>
            </w:r>
            <w:r w:rsidR="00331270">
              <w:rPr>
                <w:lang w:eastAsia="zh-TW"/>
              </w:rPr>
              <w:t>(Spring)</w:t>
            </w:r>
          </w:p>
          <w:p w:rsidR="004262B9" w:rsidRDefault="00331270">
            <w:pPr>
              <w:snapToGrid w:val="0"/>
              <w:ind w:right="-108"/>
              <w:jc w:val="lef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□全学年</w:t>
            </w:r>
            <w:r>
              <w:rPr>
                <w:lang w:eastAsia="zh-TW"/>
              </w:rPr>
              <w:t>(Entire Year)</w:t>
            </w:r>
          </w:p>
        </w:tc>
      </w:tr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课程名称</w:t>
            </w:r>
          </w:p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sz w:val="16"/>
                <w:szCs w:val="16"/>
              </w:rPr>
              <w:t>Course Title</w:t>
            </w:r>
          </w:p>
        </w:tc>
        <w:tc>
          <w:tcPr>
            <w:tcW w:w="3291" w:type="dxa"/>
            <w:gridSpan w:val="2"/>
            <w:vAlign w:val="center"/>
          </w:tcPr>
          <w:p w:rsidR="004262B9" w:rsidRDefault="00BD0355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造型基础</w:t>
            </w: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课程号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Course ID</w:t>
            </w:r>
          </w:p>
        </w:tc>
        <w:tc>
          <w:tcPr>
            <w:tcW w:w="1128" w:type="dxa"/>
            <w:vAlign w:val="center"/>
          </w:tcPr>
          <w:p w:rsidR="004262B9" w:rsidRDefault="00BD0355">
            <w:pPr>
              <w:jc w:val="center"/>
              <w:rPr>
                <w:rFonts w:ascii="华文仿宋" w:eastAsia="华文仿宋" w:hAnsi="华文仿宋"/>
                <w:lang w:eastAsia="zh-TW"/>
              </w:rPr>
            </w:pPr>
            <w:r w:rsidRPr="00BD0355">
              <w:rPr>
                <w:rFonts w:ascii="华文仿宋" w:eastAsia="华文仿宋" w:hAnsi="华文仿宋"/>
                <w:lang w:eastAsia="zh-TW"/>
              </w:rPr>
              <w:t>120316304</w:t>
            </w:r>
          </w:p>
        </w:tc>
        <w:tc>
          <w:tcPr>
            <w:tcW w:w="1189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学分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lang w:eastAsia="zh-TW"/>
              </w:rPr>
              <w:t>Credits</w:t>
            </w:r>
          </w:p>
        </w:tc>
        <w:tc>
          <w:tcPr>
            <w:tcW w:w="1089" w:type="dxa"/>
            <w:vAlign w:val="center"/>
          </w:tcPr>
          <w:p w:rsidR="004262B9" w:rsidRDefault="00BD0355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4</w:t>
            </w:r>
          </w:p>
        </w:tc>
      </w:tr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</w:t>
            </w:r>
            <w:r>
              <w:rPr>
                <w:rFonts w:ascii="华文仿宋" w:eastAsia="华文仿宋" w:hAnsi="华文仿宋"/>
              </w:rPr>
              <w:t>英文名称</w:t>
            </w:r>
          </w:p>
        </w:tc>
        <w:tc>
          <w:tcPr>
            <w:tcW w:w="6120" w:type="dxa"/>
            <w:gridSpan w:val="4"/>
            <w:vAlign w:val="center"/>
          </w:tcPr>
          <w:p w:rsidR="004262B9" w:rsidRDefault="00BD0355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Style w:val="high-light-bg4"/>
                <w:rFonts w:ascii="Arial" w:hAnsi="Arial" w:cs="Arial"/>
              </w:rPr>
              <w:t>Modeling foundation</w:t>
            </w:r>
          </w:p>
        </w:tc>
        <w:tc>
          <w:tcPr>
            <w:tcW w:w="1189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总学时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hint="eastAsia"/>
                <w:sz w:val="16"/>
                <w:szCs w:val="16"/>
                <w:lang w:eastAsia="zh-TW"/>
              </w:rPr>
              <w:t>Total Hours</w:t>
            </w:r>
          </w:p>
        </w:tc>
        <w:tc>
          <w:tcPr>
            <w:tcW w:w="1089" w:type="dxa"/>
            <w:vAlign w:val="center"/>
          </w:tcPr>
          <w:p w:rsidR="004262B9" w:rsidRDefault="00BD0355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64</w:t>
            </w:r>
          </w:p>
        </w:tc>
      </w:tr>
      <w:tr w:rsidR="004262B9">
        <w:trPr>
          <w:trHeight w:val="588"/>
          <w:jc w:val="center"/>
        </w:trPr>
        <w:tc>
          <w:tcPr>
            <w:tcW w:w="1866" w:type="dxa"/>
            <w:vMerge w:val="restart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</w:t>
            </w:r>
            <w:r>
              <w:rPr>
                <w:rFonts w:ascii="华文仿宋" w:eastAsia="华文仿宋" w:hAnsi="华文仿宋"/>
              </w:rPr>
              <w:t>属性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sz w:val="16"/>
                <w:szCs w:val="16"/>
                <w:lang w:eastAsia="zh-TW"/>
              </w:rPr>
              <w:t>Required/ Elective</w:t>
            </w:r>
          </w:p>
        </w:tc>
        <w:tc>
          <w:tcPr>
            <w:tcW w:w="8398" w:type="dxa"/>
            <w:gridSpan w:val="6"/>
            <w:tcBorders>
              <w:bottom w:val="single" w:sz="4" w:space="0" w:color="auto"/>
            </w:tcBorders>
            <w:vAlign w:val="center"/>
          </w:tcPr>
          <w:p w:rsidR="004262B9" w:rsidRDefault="0018351A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  <w:noProof/>
              </w:rPr>
              <w:pict>
                <v:rect id="文本框 1" o:spid="_x0000_s1026" style="position:absolute;left:0;text-align:left;margin-left:324.95pt;margin-top:9.55pt;width:89.5pt;height:20.1pt;z-index:-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" stroked="f">
                  <v:textbox>
                    <w:txbxContent>
                      <w:p w:rsidR="004262B9" w:rsidRDefault="00331270">
                        <w:pPr>
                          <w:rPr>
                            <w:sz w:val="13"/>
                          </w:rPr>
                        </w:pPr>
                        <w:r>
                          <w:rPr>
                            <w:rFonts w:hint="eastAsia"/>
                            <w:sz w:val="13"/>
                          </w:rPr>
                          <w:t>说明</w:t>
                        </w:r>
                        <w:r>
                          <w:rPr>
                            <w:sz w:val="13"/>
                          </w:rPr>
                          <w:t>：</w:t>
                        </w:r>
                        <w:r>
                          <w:rPr>
                            <w:rFonts w:hint="eastAsia"/>
                            <w:sz w:val="13"/>
                          </w:rPr>
                          <w:t>12</w:t>
                        </w:r>
                        <w:r>
                          <w:rPr>
                            <w:rFonts w:hint="eastAsia"/>
                            <w:sz w:val="13"/>
                          </w:rPr>
                          <w:t>级</w:t>
                        </w:r>
                        <w:r>
                          <w:rPr>
                            <w:sz w:val="13"/>
                          </w:rPr>
                          <w:t>以前</w:t>
                        </w:r>
                        <w:r>
                          <w:rPr>
                            <w:rFonts w:hint="eastAsia"/>
                            <w:sz w:val="13"/>
                          </w:rPr>
                          <w:t>开设</w:t>
                        </w:r>
                        <w:r>
                          <w:rPr>
                            <w:sz w:val="13"/>
                          </w:rPr>
                          <w:t>课程</w:t>
                        </w:r>
                      </w:p>
                    </w:txbxContent>
                  </v:textbox>
                </v:rect>
              </w:pict>
            </w:r>
            <w:r w:rsidR="00331270">
              <w:rPr>
                <w:rFonts w:ascii="华文仿宋" w:eastAsia="华文仿宋" w:hAnsi="华文仿宋" w:hint="eastAsia"/>
              </w:rPr>
              <w:t>□公共基础</w:t>
            </w:r>
            <w:r w:rsidR="00331270">
              <w:rPr>
                <w:rFonts w:ascii="华文仿宋" w:eastAsia="华文仿宋" w:hAnsi="华文仿宋"/>
              </w:rPr>
              <w:t>必修课</w:t>
            </w:r>
            <w:r w:rsidR="009158C7">
              <w:rPr>
                <w:rFonts w:ascii="华文仿宋" w:eastAsia="华文仿宋" w:hAnsi="华文仿宋" w:hint="eastAsia"/>
              </w:rPr>
              <w:t>■</w:t>
            </w:r>
            <w:r w:rsidR="00331270">
              <w:rPr>
                <w:rFonts w:ascii="华文仿宋" w:eastAsia="华文仿宋" w:hAnsi="华文仿宋" w:hint="eastAsia"/>
              </w:rPr>
              <w:t>专业基础</w:t>
            </w:r>
            <w:r w:rsidR="00331270">
              <w:rPr>
                <w:rFonts w:ascii="华文仿宋" w:eastAsia="华文仿宋" w:hAnsi="华文仿宋"/>
              </w:rPr>
              <w:t>必修课</w:t>
            </w:r>
            <w:r w:rsidR="00331270">
              <w:rPr>
                <w:rFonts w:ascii="华文仿宋" w:eastAsia="华文仿宋" w:hAnsi="华文仿宋" w:hint="eastAsia"/>
              </w:rPr>
              <w:t>□</w:t>
            </w:r>
            <w:r w:rsidR="00331270">
              <w:rPr>
                <w:rFonts w:ascii="华文仿宋" w:eastAsia="华文仿宋" w:hAnsi="华文仿宋"/>
              </w:rPr>
              <w:t>专业选修课</w:t>
            </w:r>
            <w:r w:rsidR="00331270">
              <w:rPr>
                <w:rFonts w:ascii="华文仿宋" w:eastAsia="华文仿宋" w:hAnsi="华文仿宋" w:hint="eastAsia"/>
              </w:rPr>
              <w:t xml:space="preserve">  □公共选修课</w:t>
            </w:r>
          </w:p>
        </w:tc>
      </w:tr>
      <w:tr w:rsidR="004262B9">
        <w:trPr>
          <w:trHeight w:val="710"/>
          <w:jc w:val="center"/>
        </w:trPr>
        <w:tc>
          <w:tcPr>
            <w:tcW w:w="1866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8398" w:type="dxa"/>
            <w:gridSpan w:val="6"/>
            <w:tcBorders>
              <w:top w:val="single" w:sz="4" w:space="0" w:color="auto"/>
            </w:tcBorders>
            <w:vAlign w:val="center"/>
          </w:tcPr>
          <w:p w:rsidR="004262B9" w:rsidRDefault="0018351A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  <w:noProof/>
              </w:rPr>
              <w:pict>
                <v:rect id="文本框 2" o:spid="_x0000_s1027" style="position:absolute;left:0;text-align:left;margin-left:330.65pt;margin-top:13.7pt;width:84.8pt;height:20.75pt;z-index:-2516572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" stroked="f">
                  <v:textbox>
                    <w:txbxContent>
                      <w:p w:rsidR="004262B9" w:rsidRDefault="00331270">
                        <w:pPr>
                          <w:rPr>
                            <w:sz w:val="13"/>
                          </w:rPr>
                        </w:pPr>
                        <w:r>
                          <w:rPr>
                            <w:rFonts w:hint="eastAsia"/>
                            <w:sz w:val="13"/>
                          </w:rPr>
                          <w:t>说明</w:t>
                        </w:r>
                        <w:r>
                          <w:rPr>
                            <w:sz w:val="13"/>
                          </w:rPr>
                          <w:t>：</w:t>
                        </w:r>
                        <w:r>
                          <w:rPr>
                            <w:rFonts w:hint="eastAsia"/>
                            <w:sz w:val="13"/>
                          </w:rPr>
                          <w:t>1</w:t>
                        </w:r>
                        <w:r>
                          <w:rPr>
                            <w:sz w:val="13"/>
                          </w:rPr>
                          <w:t>3</w:t>
                        </w:r>
                        <w:r>
                          <w:rPr>
                            <w:rFonts w:hint="eastAsia"/>
                            <w:sz w:val="13"/>
                          </w:rPr>
                          <w:t>以后开设</w:t>
                        </w:r>
                        <w:r>
                          <w:rPr>
                            <w:sz w:val="13"/>
                          </w:rPr>
                          <w:t>课程</w:t>
                        </w:r>
                      </w:p>
                      <w:p w:rsidR="004262B9" w:rsidRDefault="004262B9"/>
                    </w:txbxContent>
                  </v:textbox>
                </v:rect>
              </w:pict>
            </w:r>
            <w:r w:rsidR="00331270">
              <w:rPr>
                <w:rFonts w:ascii="华文仿宋" w:eastAsia="华文仿宋" w:hAnsi="华文仿宋" w:hint="eastAsia"/>
              </w:rPr>
              <w:t>□通</w:t>
            </w:r>
            <w:proofErr w:type="gramStart"/>
            <w:r w:rsidR="00331270">
              <w:rPr>
                <w:rFonts w:ascii="华文仿宋" w:eastAsia="华文仿宋" w:hAnsi="华文仿宋" w:hint="eastAsia"/>
              </w:rPr>
              <w:t>识基础</w:t>
            </w:r>
            <w:proofErr w:type="gramEnd"/>
            <w:r w:rsidR="00331270">
              <w:rPr>
                <w:rFonts w:ascii="华文仿宋" w:eastAsia="华文仿宋" w:hAnsi="华文仿宋" w:hint="eastAsia"/>
              </w:rPr>
              <w:t xml:space="preserve">课程  □通识选修课程  </w:t>
            </w:r>
            <w:r w:rsidR="00373399">
              <w:rPr>
                <w:rFonts w:ascii="华文仿宋" w:eastAsia="华文仿宋" w:hAnsi="华文仿宋" w:hint="eastAsia"/>
              </w:rPr>
              <w:t>■</w:t>
            </w:r>
            <w:r w:rsidR="00331270">
              <w:rPr>
                <w:rFonts w:ascii="华文仿宋" w:eastAsia="华文仿宋" w:hAnsi="华文仿宋" w:hint="eastAsia"/>
              </w:rPr>
              <w:t>专业基础课程  □专业方向课程 □专业选修课程</w:t>
            </w:r>
          </w:p>
        </w:tc>
      </w:tr>
    </w:tbl>
    <w:p w:rsidR="004262B9" w:rsidRDefault="004262B9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</w:p>
    <w:p w:rsidR="004262B9" w:rsidRDefault="00331270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  <w:r>
        <w:rPr>
          <w:rFonts w:ascii="华文仿宋" w:eastAsia="华文仿宋" w:hAnsi="华文仿宋" w:hint="eastAsia"/>
          <w:b/>
          <w:bCs/>
          <w:sz w:val="24"/>
          <w:szCs w:val="24"/>
        </w:rPr>
        <w:t>二、任课教师基本信息（Basic Information of Teachers）</w:t>
      </w:r>
    </w:p>
    <w:tbl>
      <w:tblPr>
        <w:tblStyle w:val="a6"/>
        <w:tblpPr w:leftFromText="180" w:rightFromText="180" w:vertAnchor="text" w:horzAnchor="margin" w:tblpXSpec="center" w:tblpY="140"/>
        <w:tblW w:w="9965" w:type="dxa"/>
        <w:tblLayout w:type="fixed"/>
        <w:tblLook w:val="04A0"/>
      </w:tblPr>
      <w:tblGrid>
        <w:gridCol w:w="1129"/>
        <w:gridCol w:w="1701"/>
        <w:gridCol w:w="862"/>
        <w:gridCol w:w="822"/>
        <w:gridCol w:w="1417"/>
        <w:gridCol w:w="992"/>
        <w:gridCol w:w="1021"/>
        <w:gridCol w:w="215"/>
        <w:gridCol w:w="1806"/>
      </w:tblGrid>
      <w:tr w:rsidR="004262B9">
        <w:trPr>
          <w:trHeight w:val="567"/>
        </w:trPr>
        <w:tc>
          <w:tcPr>
            <w:tcW w:w="1129" w:type="dxa"/>
            <w:vMerge w:val="restart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教师</w:t>
            </w:r>
            <w:r>
              <w:rPr>
                <w:rFonts w:ascii="华文仿宋" w:eastAsia="华文仿宋" w:hAnsi="华文仿宋"/>
              </w:rPr>
              <w:t>信息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  <w:sz w:val="18"/>
              </w:rPr>
              <w:t>Basic Information of Teachers</w:t>
            </w: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姓名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N</w:t>
            </w:r>
            <w:r>
              <w:rPr>
                <w:rFonts w:ascii="华文仿宋" w:eastAsia="华文仿宋" w:hAnsi="华文仿宋" w:hint="eastAsia"/>
              </w:rPr>
              <w:t>ame</w:t>
            </w:r>
          </w:p>
        </w:tc>
        <w:tc>
          <w:tcPr>
            <w:tcW w:w="1684" w:type="dxa"/>
            <w:gridSpan w:val="2"/>
            <w:vAlign w:val="center"/>
          </w:tcPr>
          <w:p w:rsidR="004262B9" w:rsidRDefault="00137BC7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王涛鹏</w:t>
            </w:r>
          </w:p>
        </w:tc>
        <w:tc>
          <w:tcPr>
            <w:tcW w:w="1417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性别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Gender</w:t>
            </w:r>
          </w:p>
        </w:tc>
        <w:tc>
          <w:tcPr>
            <w:tcW w:w="992" w:type="dxa"/>
            <w:vAlign w:val="center"/>
          </w:tcPr>
          <w:p w:rsidR="004262B9" w:rsidRDefault="00137BC7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女</w:t>
            </w:r>
          </w:p>
        </w:tc>
        <w:tc>
          <w:tcPr>
            <w:tcW w:w="1236" w:type="dxa"/>
            <w:gridSpan w:val="2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所属部门</w:t>
            </w:r>
          </w:p>
        </w:tc>
        <w:tc>
          <w:tcPr>
            <w:tcW w:w="1806" w:type="dxa"/>
            <w:vAlign w:val="center"/>
          </w:tcPr>
          <w:p w:rsidR="004262B9" w:rsidRDefault="00137BC7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proofErr w:type="gramStart"/>
            <w:r>
              <w:rPr>
                <w:rFonts w:ascii="华文仿宋" w:eastAsia="华文仿宋" w:hAnsi="华文仿宋" w:hint="eastAsia"/>
              </w:rPr>
              <w:t>语传系</w:t>
            </w:r>
            <w:proofErr w:type="gramEnd"/>
          </w:p>
        </w:tc>
      </w:tr>
      <w:tr w:rsidR="004262B9">
        <w:trPr>
          <w:trHeight w:val="567"/>
        </w:trPr>
        <w:tc>
          <w:tcPr>
            <w:tcW w:w="1129" w:type="dxa"/>
            <w:vMerge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聘任</w:t>
            </w:r>
            <w:r>
              <w:rPr>
                <w:rFonts w:ascii="华文仿宋" w:eastAsia="华文仿宋" w:hAnsi="华文仿宋"/>
              </w:rPr>
              <w:t>方式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  <w:sz w:val="16"/>
              </w:rPr>
              <w:t>Recruitment Channel</w:t>
            </w:r>
          </w:p>
        </w:tc>
        <w:tc>
          <w:tcPr>
            <w:tcW w:w="7135" w:type="dxa"/>
            <w:gridSpan w:val="7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 xml:space="preserve">□专职教师 </w:t>
            </w:r>
            <w:r w:rsidR="00137BC7">
              <w:rPr>
                <w:rFonts w:ascii="华文仿宋" w:eastAsia="华文仿宋" w:hAnsi="华文仿宋" w:hint="eastAsia"/>
              </w:rPr>
              <w:t>■</w:t>
            </w:r>
            <w:r>
              <w:rPr>
                <w:rFonts w:ascii="华文仿宋" w:eastAsia="华文仿宋" w:hAnsi="华文仿宋" w:hint="eastAsia"/>
              </w:rPr>
              <w:t>外聘教师  □行政兼职教师</w:t>
            </w:r>
          </w:p>
        </w:tc>
      </w:tr>
      <w:tr w:rsidR="004262B9">
        <w:trPr>
          <w:trHeight w:val="567"/>
        </w:trPr>
        <w:tc>
          <w:tcPr>
            <w:tcW w:w="1129" w:type="dxa"/>
            <w:vMerge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职称Title</w:t>
            </w:r>
          </w:p>
        </w:tc>
        <w:tc>
          <w:tcPr>
            <w:tcW w:w="7135" w:type="dxa"/>
            <w:gridSpan w:val="7"/>
            <w:vAlign w:val="center"/>
          </w:tcPr>
          <w:p w:rsidR="004262B9" w:rsidRDefault="00331270">
            <w:pPr>
              <w:spacing w:line="280" w:lineRule="exact"/>
              <w:ind w:firstLineChars="50" w:firstLine="105"/>
              <w:jc w:val="lef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 xml:space="preserve">□教授    </w:t>
            </w:r>
            <w:r w:rsidR="00AD25A2">
              <w:rPr>
                <w:rFonts w:ascii="华文仿宋" w:eastAsia="华文仿宋" w:hAnsi="华文仿宋" w:hint="eastAsia"/>
              </w:rPr>
              <w:t>■</w:t>
            </w:r>
            <w:r>
              <w:rPr>
                <w:rFonts w:ascii="华文仿宋" w:eastAsia="华文仿宋" w:hAnsi="华文仿宋" w:hint="eastAsia"/>
              </w:rPr>
              <w:t>副教授  □讲师    □助教  □其他</w:t>
            </w:r>
          </w:p>
        </w:tc>
      </w:tr>
      <w:tr w:rsidR="004262B9">
        <w:trPr>
          <w:trHeight w:val="567"/>
        </w:trPr>
        <w:tc>
          <w:tcPr>
            <w:tcW w:w="1129" w:type="dxa"/>
            <w:vMerge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最高</w:t>
            </w:r>
            <w:r>
              <w:rPr>
                <w:rFonts w:ascii="华文仿宋" w:eastAsia="华文仿宋" w:hAnsi="华文仿宋"/>
              </w:rPr>
              <w:t>学历</w:t>
            </w:r>
            <w:r>
              <w:rPr>
                <w:rFonts w:ascii="华文仿宋" w:eastAsia="华文仿宋" w:hAnsi="华文仿宋" w:hint="eastAsia"/>
              </w:rPr>
              <w:t>/学位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Degree</w:t>
            </w:r>
          </w:p>
        </w:tc>
        <w:tc>
          <w:tcPr>
            <w:tcW w:w="3101" w:type="dxa"/>
            <w:gridSpan w:val="3"/>
            <w:vAlign w:val="center"/>
          </w:tcPr>
          <w:p w:rsidR="004262B9" w:rsidRDefault="00713802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研究生</w:t>
            </w:r>
            <w:r w:rsidRPr="007E5F3A">
              <w:rPr>
                <w:rFonts w:ascii="华文仿宋" w:eastAsia="华文仿宋" w:hAnsi="华文仿宋" w:hint="eastAsia"/>
              </w:rPr>
              <w:t>/</w:t>
            </w:r>
            <w:r>
              <w:rPr>
                <w:rFonts w:ascii="华文仿宋" w:eastAsia="华文仿宋" w:hAnsi="华文仿宋" w:hint="eastAsia"/>
              </w:rPr>
              <w:t>硕士学位</w:t>
            </w:r>
          </w:p>
        </w:tc>
        <w:tc>
          <w:tcPr>
            <w:tcW w:w="2013" w:type="dxa"/>
            <w:gridSpan w:val="2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专业</w:t>
            </w:r>
            <w:r>
              <w:rPr>
                <w:rFonts w:ascii="华文仿宋" w:eastAsia="华文仿宋" w:hAnsi="华文仿宋" w:hint="eastAsia"/>
              </w:rPr>
              <w:t>Major</w:t>
            </w:r>
          </w:p>
        </w:tc>
        <w:tc>
          <w:tcPr>
            <w:tcW w:w="2021" w:type="dxa"/>
            <w:gridSpan w:val="2"/>
            <w:vAlign w:val="center"/>
          </w:tcPr>
          <w:p w:rsidR="004262B9" w:rsidRDefault="00713802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艺术学</w:t>
            </w:r>
          </w:p>
        </w:tc>
      </w:tr>
      <w:tr w:rsidR="004262B9">
        <w:trPr>
          <w:trHeight w:val="567"/>
        </w:trPr>
        <w:tc>
          <w:tcPr>
            <w:tcW w:w="1129" w:type="dxa"/>
            <w:vMerge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办公</w:t>
            </w:r>
            <w:r>
              <w:rPr>
                <w:rFonts w:ascii="华文仿宋" w:eastAsia="华文仿宋" w:hAnsi="华文仿宋"/>
              </w:rPr>
              <w:t>电话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移动</w:t>
            </w:r>
            <w:r>
              <w:rPr>
                <w:rFonts w:ascii="华文仿宋" w:eastAsia="华文仿宋" w:hAnsi="华文仿宋"/>
              </w:rPr>
              <w:t>电话</w:t>
            </w:r>
          </w:p>
        </w:tc>
        <w:tc>
          <w:tcPr>
            <w:tcW w:w="3101" w:type="dxa"/>
            <w:gridSpan w:val="3"/>
            <w:vAlign w:val="center"/>
          </w:tcPr>
          <w:p w:rsidR="004262B9" w:rsidRDefault="00713802" w:rsidP="00713802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 xml:space="preserve">69592959 </w:t>
            </w:r>
            <w:r w:rsidRPr="007E5F3A">
              <w:rPr>
                <w:rFonts w:ascii="华文仿宋" w:eastAsia="华文仿宋" w:hAnsi="华文仿宋" w:hint="eastAsia"/>
              </w:rPr>
              <w:t>/</w:t>
            </w:r>
            <w:r>
              <w:rPr>
                <w:rFonts w:ascii="华文仿宋" w:eastAsia="华文仿宋" w:hAnsi="华文仿宋" w:hint="eastAsia"/>
              </w:rPr>
              <w:t>15810240075</w:t>
            </w:r>
          </w:p>
        </w:tc>
        <w:tc>
          <w:tcPr>
            <w:tcW w:w="2013" w:type="dxa"/>
            <w:gridSpan w:val="2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办公室</w:t>
            </w:r>
            <w:r>
              <w:rPr>
                <w:rFonts w:ascii="华文仿宋" w:eastAsia="华文仿宋" w:hAnsi="华文仿宋"/>
              </w:rPr>
              <w:t>地址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Office No.</w:t>
            </w:r>
          </w:p>
        </w:tc>
        <w:tc>
          <w:tcPr>
            <w:tcW w:w="2021" w:type="dxa"/>
            <w:gridSpan w:val="2"/>
            <w:vAlign w:val="center"/>
          </w:tcPr>
          <w:p w:rsidR="004262B9" w:rsidRDefault="00713802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行政楼1B206</w:t>
            </w:r>
          </w:p>
        </w:tc>
      </w:tr>
      <w:tr w:rsidR="004262B9">
        <w:trPr>
          <w:trHeight w:val="567"/>
        </w:trPr>
        <w:tc>
          <w:tcPr>
            <w:tcW w:w="1129" w:type="dxa"/>
            <w:vMerge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答疑</w:t>
            </w:r>
            <w:r>
              <w:rPr>
                <w:rFonts w:ascii="华文仿宋" w:eastAsia="华文仿宋" w:hAnsi="华文仿宋"/>
              </w:rPr>
              <w:t>时间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Office Hours</w:t>
            </w:r>
          </w:p>
        </w:tc>
        <w:tc>
          <w:tcPr>
            <w:tcW w:w="3101" w:type="dxa"/>
            <w:gridSpan w:val="3"/>
            <w:vAlign w:val="center"/>
          </w:tcPr>
          <w:p w:rsidR="004262B9" w:rsidRDefault="00556A11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周一上午</w:t>
            </w:r>
          </w:p>
        </w:tc>
        <w:tc>
          <w:tcPr>
            <w:tcW w:w="2013" w:type="dxa"/>
            <w:gridSpan w:val="2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电子邮箱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E-</w:t>
            </w:r>
            <w:r>
              <w:rPr>
                <w:rFonts w:ascii="华文仿宋" w:eastAsia="华文仿宋" w:hAnsi="华文仿宋"/>
              </w:rPr>
              <w:t>mail</w:t>
            </w:r>
          </w:p>
        </w:tc>
        <w:tc>
          <w:tcPr>
            <w:tcW w:w="2021" w:type="dxa"/>
            <w:gridSpan w:val="2"/>
            <w:vAlign w:val="center"/>
          </w:tcPr>
          <w:p w:rsidR="004262B9" w:rsidRDefault="00713802">
            <w:pPr>
              <w:spacing w:line="280" w:lineRule="exact"/>
              <w:jc w:val="center"/>
              <w:rPr>
                <w:rFonts w:ascii="华文仿宋" w:eastAsia="华文仿宋" w:hAnsi="华文仿宋"/>
                <w:sz w:val="16"/>
              </w:rPr>
            </w:pPr>
            <w:r>
              <w:rPr>
                <w:rFonts w:ascii="华文仿宋" w:eastAsia="华文仿宋" w:hAnsi="华文仿宋"/>
                <w:sz w:val="16"/>
              </w:rPr>
              <w:t>969905598@qq.com</w:t>
            </w:r>
          </w:p>
        </w:tc>
      </w:tr>
      <w:tr w:rsidR="004262B9">
        <w:trPr>
          <w:trHeight w:val="567"/>
        </w:trPr>
        <w:tc>
          <w:tcPr>
            <w:tcW w:w="1129" w:type="dxa"/>
            <w:vMerge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答疑</w:t>
            </w:r>
            <w:r>
              <w:rPr>
                <w:rFonts w:ascii="华文仿宋" w:eastAsia="华文仿宋" w:hAnsi="华文仿宋"/>
              </w:rPr>
              <w:t>地点</w:t>
            </w:r>
          </w:p>
        </w:tc>
        <w:tc>
          <w:tcPr>
            <w:tcW w:w="3101" w:type="dxa"/>
            <w:gridSpan w:val="3"/>
            <w:vAlign w:val="center"/>
          </w:tcPr>
          <w:p w:rsidR="004262B9" w:rsidRDefault="00556A11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556A11">
              <w:rPr>
                <w:rFonts w:ascii="华文仿宋" w:eastAsia="华文仿宋" w:hAnsi="华文仿宋" w:hint="eastAsia"/>
              </w:rPr>
              <w:t>校本</w:t>
            </w:r>
            <w:proofErr w:type="gramStart"/>
            <w:r w:rsidRPr="00556A11">
              <w:rPr>
                <w:rFonts w:ascii="华文仿宋" w:eastAsia="华文仿宋" w:hAnsi="华文仿宋" w:hint="eastAsia"/>
              </w:rPr>
              <w:t>部教一楼教</w:t>
            </w:r>
            <w:proofErr w:type="gramEnd"/>
            <w:r w:rsidRPr="00556A11">
              <w:rPr>
                <w:rFonts w:ascii="华文仿宋" w:eastAsia="华文仿宋" w:hAnsi="华文仿宋" w:hint="eastAsia"/>
              </w:rPr>
              <w:t>1E301</w:t>
            </w:r>
          </w:p>
        </w:tc>
        <w:tc>
          <w:tcPr>
            <w:tcW w:w="2013" w:type="dxa"/>
            <w:gridSpan w:val="2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QQ</w:t>
            </w:r>
            <w:r>
              <w:rPr>
                <w:rFonts w:ascii="华文仿宋" w:eastAsia="华文仿宋" w:hAnsi="华文仿宋"/>
              </w:rPr>
              <w:t>或者飞信</w:t>
            </w:r>
          </w:p>
        </w:tc>
        <w:tc>
          <w:tcPr>
            <w:tcW w:w="2021" w:type="dxa"/>
            <w:gridSpan w:val="2"/>
            <w:vAlign w:val="center"/>
          </w:tcPr>
          <w:p w:rsidR="004262B9" w:rsidRDefault="00713802">
            <w:pPr>
              <w:spacing w:line="280" w:lineRule="exact"/>
              <w:jc w:val="center"/>
              <w:rPr>
                <w:rFonts w:ascii="华文仿宋" w:eastAsia="华文仿宋" w:hAnsi="华文仿宋"/>
                <w:sz w:val="16"/>
              </w:rPr>
            </w:pPr>
            <w:r>
              <w:rPr>
                <w:rFonts w:ascii="华文仿宋" w:eastAsia="华文仿宋" w:hAnsi="华文仿宋"/>
                <w:sz w:val="16"/>
              </w:rPr>
              <w:t>969905598</w:t>
            </w:r>
          </w:p>
        </w:tc>
      </w:tr>
      <w:tr w:rsidR="004262B9">
        <w:trPr>
          <w:trHeight w:val="567"/>
        </w:trPr>
        <w:tc>
          <w:tcPr>
            <w:tcW w:w="1129" w:type="dxa"/>
            <w:vMerge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563" w:type="dxa"/>
            <w:gridSpan w:val="2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是</w:t>
            </w:r>
            <w:r>
              <w:rPr>
                <w:rFonts w:ascii="华文仿宋" w:eastAsia="华文仿宋" w:hAnsi="华文仿宋"/>
              </w:rPr>
              <w:t>否具有</w:t>
            </w:r>
            <w:r>
              <w:rPr>
                <w:rFonts w:ascii="华文仿宋" w:eastAsia="华文仿宋" w:hAnsi="华文仿宋" w:hint="eastAsia"/>
              </w:rPr>
              <w:t>高校</w:t>
            </w:r>
            <w:r>
              <w:rPr>
                <w:rFonts w:ascii="华文仿宋" w:eastAsia="华文仿宋" w:hAnsi="华文仿宋"/>
              </w:rPr>
              <w:t>教师资格证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Arial" w:hAnsi="Arial" w:cs="Arial"/>
                <w:color w:val="000000"/>
                <w:sz w:val="16"/>
                <w:szCs w:val="20"/>
                <w:shd w:val="clear" w:color="auto" w:fill="FFFFFF"/>
              </w:rPr>
              <w:t>Teacher Qualification Certificate</w:t>
            </w:r>
          </w:p>
        </w:tc>
        <w:tc>
          <w:tcPr>
            <w:tcW w:w="6273" w:type="dxa"/>
            <w:gridSpan w:val="6"/>
            <w:vAlign w:val="center"/>
          </w:tcPr>
          <w:p w:rsidR="004262B9" w:rsidRDefault="00713802" w:rsidP="00713802">
            <w:pPr>
              <w:spacing w:line="280" w:lineRule="exact"/>
              <w:ind w:firstLineChars="100" w:firstLine="210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■</w:t>
            </w:r>
            <w:r w:rsidR="00331270">
              <w:rPr>
                <w:rFonts w:ascii="华文仿宋" w:eastAsia="华文仿宋" w:hAnsi="华文仿宋" w:hint="eastAsia"/>
              </w:rPr>
              <w:t>是    □否</w:t>
            </w:r>
          </w:p>
        </w:tc>
      </w:tr>
    </w:tbl>
    <w:p w:rsidR="004262B9" w:rsidRDefault="004262B9">
      <w:pPr>
        <w:jc w:val="left"/>
        <w:rPr>
          <w:rFonts w:ascii="华文仿宋" w:eastAsia="华文仿宋" w:hAnsi="华文仿宋"/>
          <w:sz w:val="28"/>
          <w:szCs w:val="28"/>
        </w:rPr>
      </w:pPr>
    </w:p>
    <w:p w:rsidR="004262B9" w:rsidRDefault="004262B9">
      <w:pPr>
        <w:jc w:val="left"/>
        <w:rPr>
          <w:rFonts w:ascii="华文仿宋" w:eastAsia="华文仿宋" w:hAnsi="华文仿宋"/>
          <w:sz w:val="28"/>
          <w:szCs w:val="28"/>
        </w:rPr>
      </w:pPr>
    </w:p>
    <w:p w:rsidR="004262B9" w:rsidRDefault="004262B9">
      <w:pPr>
        <w:jc w:val="left"/>
        <w:rPr>
          <w:rFonts w:ascii="华文仿宋" w:eastAsia="华文仿宋" w:hAnsi="华文仿宋"/>
          <w:sz w:val="28"/>
          <w:szCs w:val="28"/>
        </w:rPr>
      </w:pPr>
    </w:p>
    <w:p w:rsidR="004262B9" w:rsidRDefault="00331270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  <w:r>
        <w:rPr>
          <w:rFonts w:ascii="华文仿宋" w:eastAsia="华文仿宋" w:hAnsi="华文仿宋" w:hint="eastAsia"/>
          <w:b/>
          <w:bCs/>
          <w:sz w:val="24"/>
          <w:szCs w:val="24"/>
        </w:rPr>
        <w:lastRenderedPageBreak/>
        <w:t>三、课程简介及教学目的（</w:t>
      </w:r>
      <w:r>
        <w:rPr>
          <w:rFonts w:ascii="华文仿宋" w:eastAsia="华文仿宋" w:hAnsi="华文仿宋"/>
          <w:b/>
          <w:bCs/>
          <w:sz w:val="24"/>
          <w:szCs w:val="24"/>
        </w:rPr>
        <w:t xml:space="preserve">Course </w:t>
      </w:r>
      <w:r>
        <w:rPr>
          <w:rFonts w:ascii="华文仿宋" w:eastAsia="华文仿宋" w:hAnsi="华文仿宋" w:hint="eastAsia"/>
          <w:b/>
          <w:bCs/>
          <w:sz w:val="24"/>
          <w:szCs w:val="24"/>
        </w:rPr>
        <w:t>d</w:t>
      </w:r>
      <w:r>
        <w:rPr>
          <w:rFonts w:ascii="华文仿宋" w:eastAsia="华文仿宋" w:hAnsi="华文仿宋"/>
          <w:b/>
          <w:bCs/>
          <w:sz w:val="24"/>
          <w:szCs w:val="24"/>
        </w:rPr>
        <w:t>escription</w:t>
      </w:r>
      <w:r>
        <w:rPr>
          <w:rFonts w:ascii="华文仿宋" w:eastAsia="华文仿宋" w:hAnsi="华文仿宋" w:hint="eastAsia"/>
          <w:b/>
          <w:bCs/>
          <w:sz w:val="24"/>
          <w:szCs w:val="24"/>
        </w:rPr>
        <w:t xml:space="preserve"> and purpose）</w:t>
      </w:r>
    </w:p>
    <w:tbl>
      <w:tblPr>
        <w:tblStyle w:val="a6"/>
        <w:tblW w:w="10065" w:type="dxa"/>
        <w:tblInd w:w="-856" w:type="dxa"/>
        <w:tblLayout w:type="fixed"/>
        <w:tblLook w:val="04A0"/>
      </w:tblPr>
      <w:tblGrid>
        <w:gridCol w:w="10065"/>
      </w:tblGrid>
      <w:tr w:rsidR="004262B9">
        <w:tc>
          <w:tcPr>
            <w:tcW w:w="10065" w:type="dxa"/>
          </w:tcPr>
          <w:p w:rsidR="001A7839" w:rsidRDefault="001A7839" w:rsidP="001A7839">
            <w:pPr>
              <w:spacing w:line="0" w:lineRule="atLeast"/>
              <w:ind w:firstLineChars="200" w:firstLine="560"/>
              <w:jc w:val="left"/>
              <w:rPr>
                <w:rFonts w:ascii="华文仿宋" w:eastAsia="华文仿宋" w:hAnsi="华文仿宋"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sz w:val="28"/>
                <w:szCs w:val="28"/>
              </w:rPr>
              <w:t>造型基础课程，</w:t>
            </w:r>
            <w:r w:rsidRPr="001A7839">
              <w:rPr>
                <w:rFonts w:ascii="华文仿宋" w:eastAsia="华文仿宋" w:hAnsi="华文仿宋"/>
                <w:sz w:val="28"/>
                <w:szCs w:val="28"/>
              </w:rPr>
              <w:t>主要是指</w:t>
            </w:r>
            <w:r>
              <w:rPr>
                <w:rFonts w:ascii="华文仿宋" w:eastAsia="华文仿宋" w:hAnsi="华文仿宋" w:hint="eastAsia"/>
                <w:sz w:val="28"/>
                <w:szCs w:val="28"/>
              </w:rPr>
              <w:t>造型</w:t>
            </w:r>
            <w:r w:rsidRPr="001A7839">
              <w:rPr>
                <w:rFonts w:ascii="华文仿宋" w:eastAsia="华文仿宋" w:hAnsi="华文仿宋"/>
                <w:sz w:val="28"/>
                <w:szCs w:val="28"/>
              </w:rPr>
              <w:t>能力，绘画方面应以素描</w:t>
            </w:r>
            <w:r>
              <w:rPr>
                <w:rFonts w:ascii="华文仿宋" w:eastAsia="华文仿宋" w:hAnsi="华文仿宋" w:hint="eastAsia"/>
                <w:sz w:val="28"/>
                <w:szCs w:val="28"/>
              </w:rPr>
              <w:t>、色彩、三</w:t>
            </w:r>
            <w:proofErr w:type="gramStart"/>
            <w:r>
              <w:rPr>
                <w:rFonts w:ascii="华文仿宋" w:eastAsia="华文仿宋" w:hAnsi="华文仿宋" w:hint="eastAsia"/>
                <w:sz w:val="28"/>
                <w:szCs w:val="28"/>
              </w:rPr>
              <w:t>大构成</w:t>
            </w:r>
            <w:proofErr w:type="gramEnd"/>
            <w:r w:rsidRPr="001A7839">
              <w:rPr>
                <w:rFonts w:ascii="华文仿宋" w:eastAsia="华文仿宋" w:hAnsi="华文仿宋"/>
                <w:sz w:val="28"/>
                <w:szCs w:val="28"/>
              </w:rPr>
              <w:t>为主。</w:t>
            </w:r>
            <w:r>
              <w:rPr>
                <w:rFonts w:ascii="华文仿宋" w:eastAsia="华文仿宋" w:hAnsi="华文仿宋" w:hint="eastAsia"/>
                <w:sz w:val="28"/>
                <w:szCs w:val="28"/>
              </w:rPr>
              <w:t>主要是为了培养基础的造型能力，培养艺术类相关专业学生对艺术造型的基础把握能力。</w:t>
            </w:r>
          </w:p>
          <w:p w:rsidR="001A7839" w:rsidRDefault="001A7839" w:rsidP="001A7839">
            <w:pPr>
              <w:spacing w:line="0" w:lineRule="atLeast"/>
              <w:ind w:firstLineChars="200" w:firstLine="560"/>
              <w:jc w:val="left"/>
              <w:rPr>
                <w:rFonts w:ascii="华文仿宋" w:eastAsia="华文仿宋" w:hAnsi="华文仿宋"/>
                <w:sz w:val="28"/>
                <w:szCs w:val="28"/>
              </w:rPr>
            </w:pPr>
            <w:r w:rsidRPr="001A7839">
              <w:rPr>
                <w:rFonts w:ascii="华文仿宋" w:eastAsia="华文仿宋" w:hAnsi="华文仿宋"/>
                <w:sz w:val="28"/>
                <w:szCs w:val="28"/>
              </w:rPr>
              <w:t>因</w:t>
            </w:r>
            <w:r>
              <w:rPr>
                <w:rFonts w:ascii="华文仿宋" w:eastAsia="华文仿宋" w:hAnsi="华文仿宋" w:hint="eastAsia"/>
                <w:sz w:val="28"/>
                <w:szCs w:val="28"/>
              </w:rPr>
              <w:t>为</w:t>
            </w:r>
            <w:r w:rsidRPr="001A7839">
              <w:rPr>
                <w:rFonts w:ascii="华文仿宋" w:eastAsia="华文仿宋" w:hAnsi="华文仿宋"/>
                <w:sz w:val="28"/>
                <w:szCs w:val="28"/>
              </w:rPr>
              <w:t>素描</w:t>
            </w:r>
            <w:r>
              <w:rPr>
                <w:rFonts w:ascii="华文仿宋" w:eastAsia="华文仿宋" w:hAnsi="华文仿宋" w:hint="eastAsia"/>
                <w:sz w:val="28"/>
                <w:szCs w:val="28"/>
              </w:rPr>
              <w:t>、色彩课程</w:t>
            </w:r>
            <w:r w:rsidRPr="001A7839">
              <w:rPr>
                <w:rFonts w:ascii="华文仿宋" w:eastAsia="华文仿宋" w:hAnsi="华文仿宋"/>
                <w:sz w:val="28"/>
                <w:szCs w:val="28"/>
              </w:rPr>
              <w:t>最能培养造</w:t>
            </w:r>
            <w:r>
              <w:rPr>
                <w:rFonts w:ascii="华文仿宋" w:eastAsia="华文仿宋" w:hAnsi="华文仿宋" w:hint="eastAsia"/>
                <w:sz w:val="28"/>
                <w:szCs w:val="28"/>
              </w:rPr>
              <w:t>型</w:t>
            </w:r>
            <w:r w:rsidRPr="001A7839">
              <w:rPr>
                <w:rFonts w:ascii="华文仿宋" w:eastAsia="华文仿宋" w:hAnsi="华文仿宋"/>
                <w:sz w:val="28"/>
                <w:szCs w:val="28"/>
              </w:rPr>
              <w:t>能力</w:t>
            </w:r>
            <w:r>
              <w:rPr>
                <w:rFonts w:ascii="华文仿宋" w:eastAsia="华文仿宋" w:hAnsi="华文仿宋" w:hint="eastAsia"/>
                <w:sz w:val="28"/>
                <w:szCs w:val="28"/>
              </w:rPr>
              <w:t>，所以一般来说，会把素描、色彩作为基础造型训练课程的主要内容。</w:t>
            </w:r>
          </w:p>
          <w:p w:rsidR="004262B9" w:rsidRDefault="001A7839" w:rsidP="001A7839">
            <w:pPr>
              <w:spacing w:line="0" w:lineRule="atLeast"/>
              <w:ind w:firstLineChars="200" w:firstLine="560"/>
              <w:jc w:val="left"/>
              <w:rPr>
                <w:rFonts w:ascii="华文仿宋" w:eastAsia="华文仿宋" w:hAnsi="华文仿宋"/>
                <w:sz w:val="28"/>
                <w:szCs w:val="28"/>
              </w:rPr>
            </w:pPr>
            <w:r w:rsidRPr="001A7839">
              <w:rPr>
                <w:rFonts w:ascii="华文仿宋" w:eastAsia="华文仿宋" w:hAnsi="华文仿宋"/>
                <w:sz w:val="28"/>
                <w:szCs w:val="28"/>
              </w:rPr>
              <w:t>造型基础就是把一个</w:t>
            </w:r>
            <w:r>
              <w:rPr>
                <w:rFonts w:ascii="华文仿宋" w:eastAsia="华文仿宋" w:hAnsi="华文仿宋" w:hint="eastAsia"/>
                <w:sz w:val="28"/>
                <w:szCs w:val="28"/>
              </w:rPr>
              <w:t>物体</w:t>
            </w:r>
            <w:r w:rsidRPr="001A7839">
              <w:rPr>
                <w:rFonts w:ascii="华文仿宋" w:eastAsia="华文仿宋" w:hAnsi="华文仿宋"/>
                <w:sz w:val="28"/>
                <w:szCs w:val="28"/>
              </w:rPr>
              <w:t>画</w:t>
            </w:r>
            <w:r>
              <w:rPr>
                <w:rFonts w:ascii="华文仿宋" w:eastAsia="华文仿宋" w:hAnsi="华文仿宋" w:hint="eastAsia"/>
                <w:sz w:val="28"/>
                <w:szCs w:val="28"/>
              </w:rPr>
              <w:t>、表现</w:t>
            </w:r>
            <w:r w:rsidRPr="001A7839">
              <w:rPr>
                <w:rFonts w:ascii="华文仿宋" w:eastAsia="华文仿宋" w:hAnsi="华文仿宋"/>
                <w:sz w:val="28"/>
                <w:szCs w:val="28"/>
              </w:rPr>
              <w:t>（或雕等形式塑造）出来的基本能力，就是造型。</w:t>
            </w:r>
            <w:r w:rsidRPr="001A7839">
              <w:rPr>
                <w:rFonts w:ascii="华文仿宋" w:eastAsia="华文仿宋" w:hAnsi="华文仿宋" w:hint="eastAsia"/>
                <w:sz w:val="28"/>
                <w:szCs w:val="28"/>
              </w:rPr>
              <w:t>素描是艺术专业初学者入门的必修课，</w:t>
            </w:r>
            <w:r w:rsidR="00E70669">
              <w:rPr>
                <w:rFonts w:ascii="华文仿宋" w:eastAsia="华文仿宋" w:hAnsi="华文仿宋" w:hint="eastAsia"/>
                <w:sz w:val="28"/>
                <w:szCs w:val="28"/>
              </w:rPr>
              <w:t>艺术类相关</w:t>
            </w:r>
            <w:r w:rsidRPr="001A7839">
              <w:rPr>
                <w:rFonts w:ascii="华文仿宋" w:eastAsia="华文仿宋" w:hAnsi="华文仿宋" w:hint="eastAsia"/>
                <w:sz w:val="28"/>
                <w:szCs w:val="28"/>
              </w:rPr>
              <w:t>专业也是如此。通过此门课程的学习和训练，使学生对立体造型有基本的了解和把握，主要掌握基本的透视原理、形体塑造的方法、单色素描的明暗塑造、石膏像临摹和写生等，通过这样的内容安排，使学生对立体造型有个整体的掌握，这样有利于对</w:t>
            </w:r>
            <w:r w:rsidR="00E70669">
              <w:rPr>
                <w:rFonts w:ascii="华文仿宋" w:eastAsia="华文仿宋" w:hAnsi="华文仿宋" w:hint="eastAsia"/>
                <w:sz w:val="28"/>
                <w:szCs w:val="28"/>
              </w:rPr>
              <w:t>物体</w:t>
            </w:r>
            <w:r w:rsidRPr="001A7839">
              <w:rPr>
                <w:rFonts w:ascii="华文仿宋" w:eastAsia="华文仿宋" w:hAnsi="华文仿宋" w:hint="eastAsia"/>
                <w:sz w:val="28"/>
                <w:szCs w:val="28"/>
              </w:rPr>
              <w:t>结构的理解，便于辅助今后的</w:t>
            </w:r>
            <w:r w:rsidR="00E70669">
              <w:rPr>
                <w:rFonts w:ascii="华文仿宋" w:eastAsia="华文仿宋" w:hAnsi="华文仿宋" w:hint="eastAsia"/>
                <w:sz w:val="28"/>
                <w:szCs w:val="28"/>
              </w:rPr>
              <w:t>其他</w:t>
            </w:r>
            <w:r w:rsidRPr="001A7839">
              <w:rPr>
                <w:rFonts w:ascii="华文仿宋" w:eastAsia="华文仿宋" w:hAnsi="华文仿宋" w:hint="eastAsia"/>
                <w:sz w:val="28"/>
                <w:szCs w:val="28"/>
              </w:rPr>
              <w:t>造型</w:t>
            </w:r>
            <w:r w:rsidR="00E70669">
              <w:rPr>
                <w:rFonts w:ascii="华文仿宋" w:eastAsia="华文仿宋" w:hAnsi="华文仿宋" w:hint="eastAsia"/>
                <w:sz w:val="28"/>
                <w:szCs w:val="28"/>
              </w:rPr>
              <w:t>课程</w:t>
            </w:r>
            <w:r w:rsidRPr="001A7839">
              <w:rPr>
                <w:rFonts w:ascii="华文仿宋" w:eastAsia="华文仿宋" w:hAnsi="华文仿宋" w:hint="eastAsia"/>
                <w:sz w:val="28"/>
                <w:szCs w:val="28"/>
              </w:rPr>
              <w:t>设计和学习。素描的学习对今后其他课程的辅助是长期和深远的，只有通过不断地体会和训练才可能循序渐进，厚积薄发，取得成果。</w:t>
            </w:r>
          </w:p>
          <w:p w:rsidR="001A7839" w:rsidRDefault="00CB728E" w:rsidP="00CB728E">
            <w:pPr>
              <w:spacing w:line="0" w:lineRule="atLeast"/>
              <w:ind w:firstLineChars="200" w:firstLine="560"/>
              <w:jc w:val="left"/>
              <w:rPr>
                <w:rFonts w:ascii="华文仿宋" w:eastAsia="华文仿宋" w:hAnsi="华文仿宋"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sz w:val="28"/>
                <w:szCs w:val="28"/>
              </w:rPr>
              <w:t>色彩造型课程的学习，是在素描课程学习的基础之上，通过加入色彩内容，将单色的素描关系运用更加复杂的色彩表现出来，因为用色彩表现物体的时候，又加入了色彩的很多基本原理和知识，所以会更加复杂。</w:t>
            </w:r>
          </w:p>
          <w:p w:rsidR="00006911" w:rsidRDefault="00006911" w:rsidP="00CB728E">
            <w:pPr>
              <w:spacing w:line="0" w:lineRule="atLeast"/>
              <w:ind w:firstLineChars="200" w:firstLine="560"/>
              <w:jc w:val="left"/>
              <w:rPr>
                <w:rFonts w:ascii="华文仿宋" w:eastAsia="华文仿宋" w:hAnsi="华文仿宋"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sz w:val="28"/>
                <w:szCs w:val="28"/>
              </w:rPr>
              <w:t>三大构成（平面构成、色彩构成、立体构成）也是造型基础的主要内容，通过三</w:t>
            </w:r>
            <w:proofErr w:type="gramStart"/>
            <w:r>
              <w:rPr>
                <w:rFonts w:ascii="华文仿宋" w:eastAsia="华文仿宋" w:hAnsi="华文仿宋" w:hint="eastAsia"/>
                <w:sz w:val="28"/>
                <w:szCs w:val="28"/>
              </w:rPr>
              <w:t>大构成</w:t>
            </w:r>
            <w:proofErr w:type="gramEnd"/>
            <w:r>
              <w:rPr>
                <w:rFonts w:ascii="华文仿宋" w:eastAsia="华文仿宋" w:hAnsi="华文仿宋" w:hint="eastAsia"/>
                <w:sz w:val="28"/>
                <w:szCs w:val="28"/>
              </w:rPr>
              <w:t>的手绘作品和手工制作作品的训练，可以让学生体会到平衡、韵律、对比和调和、渐变、重复、特异等美感和审美原则，通过色彩构成的训练，可以让学生体会到色彩的原理，以及色彩的应用方法。为培养学生良好的审美原则和鉴赏能力，具有一定的积极意义。</w:t>
            </w:r>
          </w:p>
          <w:p w:rsidR="00CB728E" w:rsidRPr="00CB728E" w:rsidRDefault="00CB728E" w:rsidP="00E70669">
            <w:pPr>
              <w:spacing w:line="0" w:lineRule="atLeast"/>
              <w:ind w:firstLineChars="200" w:firstLine="560"/>
              <w:jc w:val="left"/>
              <w:rPr>
                <w:rFonts w:ascii="华文仿宋" w:eastAsia="华文仿宋" w:hAnsi="华文仿宋"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sz w:val="28"/>
                <w:szCs w:val="28"/>
              </w:rPr>
              <w:t>造型基础课程的主要学习目的，是要让学习者能够了解或者掌握简单、基本的造型方法，能够理解造型的基本原理和知识，至少要能够</w:t>
            </w:r>
            <w:r w:rsidR="00E70669">
              <w:rPr>
                <w:rFonts w:ascii="华文仿宋" w:eastAsia="华文仿宋" w:hAnsi="华文仿宋" w:hint="eastAsia"/>
                <w:sz w:val="28"/>
                <w:szCs w:val="28"/>
              </w:rPr>
              <w:t>具备</w:t>
            </w:r>
            <w:r>
              <w:rPr>
                <w:rFonts w:ascii="华文仿宋" w:eastAsia="华文仿宋" w:hAnsi="华文仿宋" w:hint="eastAsia"/>
                <w:sz w:val="28"/>
                <w:szCs w:val="28"/>
              </w:rPr>
              <w:t>一定的欣赏优秀造型作品的能力，能够为专业的进一步深入学习打好基础，这也是艺术类相关专业</w:t>
            </w:r>
            <w:r w:rsidR="00E70669">
              <w:rPr>
                <w:rFonts w:ascii="华文仿宋" w:eastAsia="华文仿宋" w:hAnsi="华文仿宋" w:hint="eastAsia"/>
                <w:sz w:val="28"/>
                <w:szCs w:val="28"/>
              </w:rPr>
              <w:t>最</w:t>
            </w:r>
            <w:r>
              <w:rPr>
                <w:rFonts w:ascii="华文仿宋" w:eastAsia="华文仿宋" w:hAnsi="华文仿宋" w:hint="eastAsia"/>
                <w:sz w:val="28"/>
                <w:szCs w:val="28"/>
              </w:rPr>
              <w:t>基本的专业要求。</w:t>
            </w:r>
          </w:p>
        </w:tc>
      </w:tr>
    </w:tbl>
    <w:p w:rsidR="004262B9" w:rsidRDefault="004262B9">
      <w:pPr>
        <w:jc w:val="left"/>
        <w:rPr>
          <w:rFonts w:ascii="华文仿宋" w:eastAsia="华文仿宋" w:hAnsi="华文仿宋"/>
          <w:sz w:val="28"/>
          <w:szCs w:val="28"/>
        </w:rPr>
      </w:pPr>
    </w:p>
    <w:p w:rsidR="004262B9" w:rsidRPr="00A1123B" w:rsidRDefault="00331270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  <w:bookmarkStart w:id="0" w:name="_GoBack"/>
      <w:r w:rsidRPr="00A1123B">
        <w:rPr>
          <w:rFonts w:ascii="华文仿宋" w:eastAsia="华文仿宋" w:hAnsi="华文仿宋" w:hint="eastAsia"/>
          <w:b/>
          <w:bCs/>
          <w:sz w:val="24"/>
          <w:szCs w:val="24"/>
        </w:rPr>
        <w:t>四、课程学习目标及学习效果(Course objectives/ Learning outcomes)</w:t>
      </w:r>
    </w:p>
    <w:tbl>
      <w:tblPr>
        <w:tblStyle w:val="a6"/>
        <w:tblW w:w="10065" w:type="dxa"/>
        <w:tblInd w:w="-856" w:type="dxa"/>
        <w:tblLayout w:type="fixed"/>
        <w:tblLook w:val="04A0"/>
      </w:tblPr>
      <w:tblGrid>
        <w:gridCol w:w="10065"/>
      </w:tblGrid>
      <w:tr w:rsidR="004262B9">
        <w:trPr>
          <w:trHeight w:val="8563"/>
        </w:trPr>
        <w:tc>
          <w:tcPr>
            <w:tcW w:w="10065" w:type="dxa"/>
          </w:tcPr>
          <w:bookmarkEnd w:id="0"/>
          <w:p w:rsidR="004262B9" w:rsidRPr="007F5381" w:rsidRDefault="009A2C71">
            <w:pPr>
              <w:jc w:val="left"/>
              <w:rPr>
                <w:rFonts w:ascii="华文仿宋" w:eastAsia="华文仿宋" w:hAnsi="华文仿宋" w:cs="仿宋_GB2312"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lastRenderedPageBreak/>
              <w:t>注：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请根据课程性质及特点，按创建、评估、分析、应用、了解、记住六个层次说明</w:t>
            </w:r>
          </w:p>
          <w:p w:rsidR="001947EE" w:rsidRPr="001947EE" w:rsidRDefault="001947EE" w:rsidP="007F5381">
            <w:pPr>
              <w:spacing w:line="0" w:lineRule="atLeast"/>
              <w:jc w:val="left"/>
              <w:rPr>
                <w:rFonts w:ascii="华文仿宋" w:eastAsia="华文仿宋" w:hAnsi="华文仿宋" w:cs="仿宋_GB2312"/>
                <w:sz w:val="28"/>
                <w:szCs w:val="28"/>
              </w:rPr>
            </w:pPr>
            <w:r>
              <w:rPr>
                <w:rFonts w:ascii="华文仿宋" w:eastAsia="华文仿宋" w:hAnsi="华文仿宋" w:cs="仿宋_GB2312" w:hint="eastAsia"/>
                <w:sz w:val="28"/>
                <w:szCs w:val="28"/>
              </w:rPr>
              <w:t>1.</w:t>
            </w:r>
            <w:r w:rsidRPr="001947EE">
              <w:rPr>
                <w:rFonts w:ascii="华文仿宋" w:eastAsia="华文仿宋" w:hAnsi="华文仿宋" w:cs="仿宋_GB2312" w:hint="eastAsia"/>
                <w:sz w:val="28"/>
                <w:szCs w:val="28"/>
              </w:rPr>
              <w:t>创建</w:t>
            </w:r>
            <w:r w:rsidR="00993B13">
              <w:rPr>
                <w:rFonts w:ascii="华文仿宋" w:eastAsia="华文仿宋" w:hAnsi="华文仿宋" w:cs="仿宋_GB2312" w:hint="eastAsia"/>
                <w:sz w:val="28"/>
                <w:szCs w:val="28"/>
              </w:rPr>
              <w:t>：造型基础课程，通过素描、色彩的绘画训练形式，主要是让学生创建一种基础的造型能力，也就是能够通过单色画的形式、色彩的形式将见到的物体表现出来，并且能够有自己的理解和分析，即使不能够对物体进行整体的造型把握，但是也要求能够对物体具备基本的理解，并且能够欣赏很简单分析优秀的造型作品，最终为自己所学的专业服务。</w:t>
            </w:r>
          </w:p>
          <w:p w:rsidR="007F5381" w:rsidRPr="007F5381" w:rsidRDefault="001947EE" w:rsidP="00AB338A">
            <w:pPr>
              <w:pStyle w:val="a8"/>
              <w:spacing w:before="0" w:beforeAutospacing="0" w:after="0" w:afterAutospacing="0" w:line="0" w:lineRule="atLeast"/>
              <w:rPr>
                <w:rFonts w:ascii="华文仿宋" w:eastAsia="华文仿宋" w:hAnsi="华文仿宋" w:cs="仿宋_GB2312"/>
                <w:kern w:val="2"/>
                <w:sz w:val="28"/>
                <w:szCs w:val="28"/>
              </w:rPr>
            </w:pPr>
            <w:r w:rsidRPr="007F5381">
              <w:rPr>
                <w:rFonts w:ascii="华文仿宋" w:eastAsia="华文仿宋" w:hAnsi="华文仿宋" w:cs="仿宋_GB2312" w:hint="eastAsia"/>
                <w:kern w:val="2"/>
                <w:sz w:val="28"/>
                <w:szCs w:val="28"/>
              </w:rPr>
              <w:t>2.评估</w:t>
            </w:r>
            <w:r w:rsidR="00993B13" w:rsidRPr="007F5381">
              <w:rPr>
                <w:rFonts w:ascii="华文仿宋" w:eastAsia="华文仿宋" w:hAnsi="华文仿宋" w:cs="仿宋_GB2312" w:hint="eastAsia"/>
                <w:kern w:val="2"/>
                <w:sz w:val="28"/>
                <w:szCs w:val="28"/>
              </w:rPr>
              <w:t>：</w:t>
            </w:r>
            <w:r w:rsidR="007F5381" w:rsidRPr="007F5381">
              <w:rPr>
                <w:rFonts w:ascii="华文仿宋" w:eastAsia="华文仿宋" w:hAnsi="华文仿宋" w:cs="仿宋_GB2312" w:hint="eastAsia"/>
                <w:kern w:val="2"/>
                <w:sz w:val="28"/>
                <w:szCs w:val="28"/>
              </w:rPr>
              <w:t>从美术教学的整体来看，</w:t>
            </w:r>
            <w:r w:rsidR="009A2C71">
              <w:rPr>
                <w:rFonts w:ascii="华文仿宋" w:eastAsia="华文仿宋" w:hAnsi="华文仿宋" w:cs="仿宋_GB2312" w:hint="eastAsia"/>
                <w:kern w:val="2"/>
                <w:sz w:val="28"/>
                <w:szCs w:val="28"/>
              </w:rPr>
              <w:t>造型</w:t>
            </w:r>
            <w:r w:rsidR="007F5381" w:rsidRPr="007F5381">
              <w:rPr>
                <w:rFonts w:ascii="华文仿宋" w:eastAsia="华文仿宋" w:hAnsi="华文仿宋" w:cs="仿宋_GB2312" w:hint="eastAsia"/>
                <w:kern w:val="2"/>
                <w:sz w:val="28"/>
                <w:szCs w:val="28"/>
              </w:rPr>
              <w:t>基础教学承担着各专业方向的造型基础训练。</w:t>
            </w:r>
            <w:r w:rsidR="00AB338A">
              <w:rPr>
                <w:rFonts w:ascii="华文仿宋" w:eastAsia="华文仿宋" w:hAnsi="华文仿宋" w:cs="仿宋_GB2312" w:hint="eastAsia"/>
                <w:kern w:val="2"/>
                <w:sz w:val="28"/>
                <w:szCs w:val="28"/>
              </w:rPr>
              <w:t>具体评估标准如下：</w:t>
            </w:r>
          </w:p>
          <w:p w:rsidR="001947EE" w:rsidRPr="007F5381" w:rsidRDefault="00AB338A" w:rsidP="00E47BF8">
            <w:pPr>
              <w:pStyle w:val="a8"/>
              <w:spacing w:before="0" w:beforeAutospacing="0" w:after="0" w:afterAutospacing="0" w:line="0" w:lineRule="atLeast"/>
              <w:ind w:firstLineChars="200" w:firstLine="560"/>
              <w:rPr>
                <w:rFonts w:ascii="华文仿宋" w:eastAsia="华文仿宋" w:hAnsi="华文仿宋" w:cs="仿宋_GB2312"/>
                <w:kern w:val="2"/>
                <w:sz w:val="28"/>
                <w:szCs w:val="28"/>
              </w:rPr>
            </w:pPr>
            <w:r>
              <w:rPr>
                <w:rFonts w:ascii="华文仿宋" w:eastAsia="华文仿宋" w:hAnsi="华文仿宋" w:cs="仿宋_GB2312" w:hint="eastAsia"/>
                <w:kern w:val="2"/>
                <w:sz w:val="28"/>
                <w:szCs w:val="28"/>
              </w:rPr>
              <w:t>（</w:t>
            </w:r>
            <w:r w:rsidR="007F5381" w:rsidRPr="007F5381">
              <w:rPr>
                <w:rFonts w:ascii="华文仿宋" w:eastAsia="华文仿宋" w:hAnsi="华文仿宋" w:cs="仿宋_GB2312" w:hint="eastAsia"/>
                <w:kern w:val="2"/>
                <w:sz w:val="28"/>
                <w:szCs w:val="28"/>
              </w:rPr>
              <w:t>1</w:t>
            </w:r>
            <w:r>
              <w:rPr>
                <w:rFonts w:ascii="华文仿宋" w:eastAsia="华文仿宋" w:hAnsi="华文仿宋" w:cs="仿宋_GB2312" w:hint="eastAsia"/>
                <w:kern w:val="2"/>
                <w:sz w:val="28"/>
                <w:szCs w:val="28"/>
              </w:rPr>
              <w:t>）</w:t>
            </w:r>
            <w:r w:rsidR="007F5381" w:rsidRPr="007F5381">
              <w:rPr>
                <w:rFonts w:ascii="华文仿宋" w:eastAsia="华文仿宋" w:hAnsi="华文仿宋" w:cs="仿宋_GB2312" w:hint="eastAsia"/>
                <w:kern w:val="2"/>
                <w:sz w:val="28"/>
                <w:szCs w:val="28"/>
              </w:rPr>
              <w:t>面对客观自然，能体会出客观所在的视觉形式，培养敏感的观察感受能力。</w:t>
            </w:r>
            <w:r>
              <w:rPr>
                <w:rFonts w:ascii="华文仿宋" w:eastAsia="华文仿宋" w:hAnsi="华文仿宋" w:cs="仿宋_GB2312" w:hint="eastAsia"/>
                <w:kern w:val="2"/>
                <w:sz w:val="28"/>
                <w:szCs w:val="28"/>
              </w:rPr>
              <w:t>（</w:t>
            </w:r>
            <w:r w:rsidR="007F5381" w:rsidRPr="007F5381">
              <w:rPr>
                <w:rFonts w:ascii="华文仿宋" w:eastAsia="华文仿宋" w:hAnsi="华文仿宋" w:cs="仿宋_GB2312" w:hint="eastAsia"/>
                <w:kern w:val="2"/>
                <w:sz w:val="28"/>
                <w:szCs w:val="28"/>
              </w:rPr>
              <w:t>2</w:t>
            </w:r>
            <w:r>
              <w:rPr>
                <w:rFonts w:ascii="华文仿宋" w:eastAsia="华文仿宋" w:hAnsi="华文仿宋" w:cs="仿宋_GB2312" w:hint="eastAsia"/>
                <w:kern w:val="2"/>
                <w:sz w:val="28"/>
                <w:szCs w:val="28"/>
              </w:rPr>
              <w:t>）</w:t>
            </w:r>
            <w:r w:rsidR="007F5381" w:rsidRPr="007F5381">
              <w:rPr>
                <w:rFonts w:ascii="华文仿宋" w:eastAsia="华文仿宋" w:hAnsi="华文仿宋" w:cs="仿宋_GB2312" w:hint="eastAsia"/>
                <w:kern w:val="2"/>
                <w:sz w:val="28"/>
                <w:szCs w:val="28"/>
              </w:rPr>
              <w:t>培养理解认识的基本能力，能够分析洞察出视觉信息所传达出的审美内涵。</w:t>
            </w:r>
            <w:r>
              <w:rPr>
                <w:rFonts w:ascii="华文仿宋" w:eastAsia="华文仿宋" w:hAnsi="华文仿宋" w:cs="仿宋_GB2312" w:hint="eastAsia"/>
                <w:kern w:val="2"/>
                <w:sz w:val="28"/>
                <w:szCs w:val="28"/>
              </w:rPr>
              <w:t>（</w:t>
            </w:r>
            <w:r w:rsidR="007F5381" w:rsidRPr="007F5381">
              <w:rPr>
                <w:rFonts w:ascii="华文仿宋" w:eastAsia="华文仿宋" w:hAnsi="华文仿宋" w:cs="仿宋_GB2312" w:hint="eastAsia"/>
                <w:kern w:val="2"/>
                <w:sz w:val="28"/>
                <w:szCs w:val="28"/>
              </w:rPr>
              <w:t>3</w:t>
            </w:r>
            <w:r>
              <w:rPr>
                <w:rFonts w:ascii="华文仿宋" w:eastAsia="华文仿宋" w:hAnsi="华文仿宋" w:cs="仿宋_GB2312" w:hint="eastAsia"/>
                <w:kern w:val="2"/>
                <w:sz w:val="28"/>
                <w:szCs w:val="28"/>
              </w:rPr>
              <w:t>）</w:t>
            </w:r>
            <w:r w:rsidR="007F5381" w:rsidRPr="007F5381">
              <w:rPr>
                <w:rFonts w:ascii="华文仿宋" w:eastAsia="华文仿宋" w:hAnsi="华文仿宋" w:cs="仿宋_GB2312" w:hint="eastAsia"/>
                <w:kern w:val="2"/>
                <w:sz w:val="28"/>
                <w:szCs w:val="28"/>
              </w:rPr>
              <w:t>基本掌握一定的表现技法，能够对表现的精神世界和视觉发现做到有效的传达。</w:t>
            </w:r>
            <w:r>
              <w:rPr>
                <w:rFonts w:ascii="华文仿宋" w:eastAsia="华文仿宋" w:hAnsi="华文仿宋" w:cs="仿宋_GB2312" w:hint="eastAsia"/>
                <w:kern w:val="2"/>
                <w:sz w:val="28"/>
                <w:szCs w:val="28"/>
              </w:rPr>
              <w:t>（</w:t>
            </w:r>
            <w:r w:rsidR="007F5381" w:rsidRPr="007F5381">
              <w:rPr>
                <w:rFonts w:ascii="华文仿宋" w:eastAsia="华文仿宋" w:hAnsi="华文仿宋" w:cs="仿宋_GB2312" w:hint="eastAsia"/>
                <w:kern w:val="2"/>
                <w:sz w:val="28"/>
                <w:szCs w:val="28"/>
              </w:rPr>
              <w:t>4</w:t>
            </w:r>
            <w:r>
              <w:rPr>
                <w:rFonts w:ascii="华文仿宋" w:eastAsia="华文仿宋" w:hAnsi="华文仿宋" w:cs="仿宋_GB2312" w:hint="eastAsia"/>
                <w:kern w:val="2"/>
                <w:sz w:val="28"/>
                <w:szCs w:val="28"/>
              </w:rPr>
              <w:t>）</w:t>
            </w:r>
            <w:r w:rsidR="007F5381" w:rsidRPr="007F5381">
              <w:rPr>
                <w:rFonts w:ascii="华文仿宋" w:eastAsia="华文仿宋" w:hAnsi="华文仿宋" w:cs="仿宋_GB2312" w:hint="eastAsia"/>
                <w:kern w:val="2"/>
                <w:sz w:val="28"/>
                <w:szCs w:val="28"/>
              </w:rPr>
              <w:t>培养自觉能动的创造意识，调动内在的审美经验，开发未知的视觉美学领域。</w:t>
            </w:r>
            <w:r>
              <w:rPr>
                <w:rFonts w:ascii="华文仿宋" w:eastAsia="华文仿宋" w:hAnsi="华文仿宋" w:cs="仿宋_GB2312" w:hint="eastAsia"/>
                <w:kern w:val="2"/>
                <w:sz w:val="28"/>
                <w:szCs w:val="28"/>
              </w:rPr>
              <w:t>①</w:t>
            </w:r>
            <w:r w:rsidR="007F5381" w:rsidRPr="007F5381">
              <w:rPr>
                <w:rFonts w:ascii="华文仿宋" w:eastAsia="华文仿宋" w:hAnsi="华文仿宋" w:cs="仿宋_GB2312" w:hint="eastAsia"/>
                <w:kern w:val="2"/>
                <w:sz w:val="28"/>
                <w:szCs w:val="28"/>
              </w:rPr>
              <w:t>构图：占15%构图是对画面内容和形式整体的考虑和安排。</w:t>
            </w:r>
            <w:r>
              <w:rPr>
                <w:rFonts w:ascii="华文仿宋" w:eastAsia="华文仿宋" w:hAnsi="华文仿宋" w:cs="仿宋_GB2312" w:hint="eastAsia"/>
                <w:kern w:val="2"/>
                <w:sz w:val="28"/>
                <w:szCs w:val="28"/>
              </w:rPr>
              <w:t>②</w:t>
            </w:r>
            <w:r w:rsidR="007F5381" w:rsidRPr="007F5381">
              <w:rPr>
                <w:rFonts w:ascii="华文仿宋" w:eastAsia="华文仿宋" w:hAnsi="华文仿宋" w:cs="仿宋_GB2312" w:hint="eastAsia"/>
                <w:kern w:val="2"/>
                <w:sz w:val="28"/>
                <w:szCs w:val="28"/>
              </w:rPr>
              <w:t>造型结构 ：占30%造型能力指的是人们在平面的物质上表现和刻画形象的能力，任何绘画形式都体现这一能力。</w:t>
            </w:r>
            <w:r>
              <w:rPr>
                <w:rFonts w:ascii="华文仿宋" w:eastAsia="华文仿宋" w:hAnsi="华文仿宋" w:cs="仿宋_GB2312" w:hint="eastAsia"/>
                <w:kern w:val="2"/>
                <w:sz w:val="28"/>
                <w:szCs w:val="28"/>
              </w:rPr>
              <w:t>③造型</w:t>
            </w:r>
            <w:r w:rsidR="007F5381" w:rsidRPr="007F5381">
              <w:rPr>
                <w:rFonts w:ascii="华文仿宋" w:eastAsia="华文仿宋" w:hAnsi="华文仿宋" w:cs="仿宋_GB2312" w:hint="eastAsia"/>
                <w:kern w:val="2"/>
                <w:sz w:val="28"/>
                <w:szCs w:val="28"/>
              </w:rPr>
              <w:t>层次 ：占25%要能准确地画出对象的丰富层次和色调变化。</w:t>
            </w:r>
            <w:r>
              <w:rPr>
                <w:rFonts w:ascii="华文仿宋" w:eastAsia="华文仿宋" w:hAnsi="华文仿宋" w:cs="仿宋_GB2312" w:hint="eastAsia"/>
                <w:kern w:val="2"/>
                <w:sz w:val="28"/>
                <w:szCs w:val="28"/>
              </w:rPr>
              <w:t>④</w:t>
            </w:r>
            <w:r w:rsidR="007F5381" w:rsidRPr="007F5381">
              <w:rPr>
                <w:rFonts w:ascii="华文仿宋" w:eastAsia="华文仿宋" w:hAnsi="华文仿宋" w:cs="仿宋_GB2312" w:hint="eastAsia"/>
                <w:kern w:val="2"/>
                <w:sz w:val="28"/>
                <w:szCs w:val="28"/>
              </w:rPr>
              <w:t>整体关系 ：占30%</w:t>
            </w:r>
            <w:r w:rsidR="00E47BF8">
              <w:rPr>
                <w:rFonts w:ascii="华文仿宋" w:eastAsia="华文仿宋" w:hAnsi="华文仿宋" w:cs="仿宋_GB2312" w:hint="eastAsia"/>
                <w:kern w:val="2"/>
                <w:sz w:val="28"/>
                <w:szCs w:val="28"/>
              </w:rPr>
              <w:t>。</w:t>
            </w:r>
            <w:r w:rsidR="007F5381" w:rsidRPr="007F5381">
              <w:rPr>
                <w:rFonts w:ascii="华文仿宋" w:eastAsia="华文仿宋" w:hAnsi="华文仿宋" w:cs="仿宋_GB2312" w:hint="eastAsia"/>
                <w:kern w:val="2"/>
                <w:sz w:val="28"/>
                <w:szCs w:val="28"/>
              </w:rPr>
              <w:t>注意突出重点、分清主次前后和虚实。</w:t>
            </w:r>
          </w:p>
          <w:p w:rsidR="001947EE" w:rsidRPr="001947EE" w:rsidRDefault="001947EE" w:rsidP="007F5381">
            <w:pPr>
              <w:spacing w:line="0" w:lineRule="atLeast"/>
              <w:jc w:val="left"/>
              <w:rPr>
                <w:rFonts w:ascii="华文仿宋" w:eastAsia="华文仿宋" w:hAnsi="华文仿宋" w:cs="仿宋_GB2312"/>
                <w:sz w:val="28"/>
                <w:szCs w:val="28"/>
              </w:rPr>
            </w:pPr>
            <w:r>
              <w:rPr>
                <w:rFonts w:ascii="华文仿宋" w:eastAsia="华文仿宋" w:hAnsi="华文仿宋" w:cs="仿宋_GB2312" w:hint="eastAsia"/>
                <w:sz w:val="28"/>
                <w:szCs w:val="28"/>
              </w:rPr>
              <w:t>3.</w:t>
            </w:r>
            <w:r w:rsidRPr="001947EE">
              <w:rPr>
                <w:rFonts w:ascii="华文仿宋" w:eastAsia="华文仿宋" w:hAnsi="华文仿宋" w:cs="仿宋_GB2312" w:hint="eastAsia"/>
                <w:sz w:val="28"/>
                <w:szCs w:val="28"/>
              </w:rPr>
              <w:t>分析</w:t>
            </w:r>
            <w:r w:rsidR="00E47BF8">
              <w:rPr>
                <w:rFonts w:ascii="华文仿宋" w:eastAsia="华文仿宋" w:hAnsi="华文仿宋" w:cs="仿宋_GB2312" w:hint="eastAsia"/>
                <w:sz w:val="28"/>
                <w:szCs w:val="28"/>
              </w:rPr>
              <w:t>：</w:t>
            </w:r>
            <w:r w:rsidR="007976EB">
              <w:rPr>
                <w:rFonts w:ascii="华文仿宋" w:eastAsia="华文仿宋" w:hAnsi="华文仿宋" w:cs="仿宋_GB2312" w:hint="eastAsia"/>
                <w:sz w:val="28"/>
                <w:szCs w:val="28"/>
              </w:rPr>
              <w:t>能够通过造型基础课程的学习和训练，分析对应的美术作品，并且具备一定的审美能力。</w:t>
            </w:r>
          </w:p>
          <w:p w:rsidR="001947EE" w:rsidRPr="001947EE" w:rsidRDefault="001947EE" w:rsidP="001947EE">
            <w:pPr>
              <w:spacing w:line="0" w:lineRule="atLeast"/>
              <w:jc w:val="left"/>
              <w:rPr>
                <w:rFonts w:ascii="华文仿宋" w:eastAsia="华文仿宋" w:hAnsi="华文仿宋" w:cs="仿宋_GB2312"/>
                <w:sz w:val="28"/>
                <w:szCs w:val="28"/>
              </w:rPr>
            </w:pPr>
            <w:r>
              <w:rPr>
                <w:rFonts w:ascii="华文仿宋" w:eastAsia="华文仿宋" w:hAnsi="华文仿宋" w:cs="仿宋_GB2312" w:hint="eastAsia"/>
                <w:sz w:val="28"/>
                <w:szCs w:val="28"/>
              </w:rPr>
              <w:t>4.</w:t>
            </w:r>
            <w:r w:rsidRPr="001947EE">
              <w:rPr>
                <w:rFonts w:ascii="华文仿宋" w:eastAsia="华文仿宋" w:hAnsi="华文仿宋" w:cs="仿宋_GB2312" w:hint="eastAsia"/>
                <w:sz w:val="28"/>
                <w:szCs w:val="28"/>
              </w:rPr>
              <w:t>应用</w:t>
            </w:r>
            <w:r w:rsidR="007976EB">
              <w:rPr>
                <w:rFonts w:ascii="华文仿宋" w:eastAsia="华文仿宋" w:hAnsi="华文仿宋" w:cs="仿宋_GB2312" w:hint="eastAsia"/>
                <w:sz w:val="28"/>
                <w:szCs w:val="28"/>
              </w:rPr>
              <w:t>：能够将所学的造型基础知识，应用在自己的专业方面，并且形成自主学习的良好习惯。</w:t>
            </w:r>
          </w:p>
          <w:p w:rsidR="001947EE" w:rsidRPr="001947EE" w:rsidRDefault="001947EE" w:rsidP="001947EE">
            <w:pPr>
              <w:spacing w:line="0" w:lineRule="atLeast"/>
              <w:jc w:val="left"/>
              <w:rPr>
                <w:rFonts w:ascii="华文仿宋" w:eastAsia="华文仿宋" w:hAnsi="华文仿宋" w:cs="仿宋_GB2312"/>
                <w:sz w:val="28"/>
                <w:szCs w:val="28"/>
              </w:rPr>
            </w:pPr>
            <w:r>
              <w:rPr>
                <w:rFonts w:ascii="华文仿宋" w:eastAsia="华文仿宋" w:hAnsi="华文仿宋" w:cs="仿宋_GB2312" w:hint="eastAsia"/>
                <w:sz w:val="28"/>
                <w:szCs w:val="28"/>
              </w:rPr>
              <w:t>5.</w:t>
            </w:r>
            <w:r w:rsidRPr="001947EE">
              <w:rPr>
                <w:rFonts w:ascii="华文仿宋" w:eastAsia="华文仿宋" w:hAnsi="华文仿宋" w:cs="仿宋_GB2312" w:hint="eastAsia"/>
                <w:sz w:val="28"/>
                <w:szCs w:val="28"/>
              </w:rPr>
              <w:t>了解</w:t>
            </w:r>
            <w:r w:rsidR="007976EB">
              <w:rPr>
                <w:rFonts w:ascii="华文仿宋" w:eastAsia="华文仿宋" w:hAnsi="华文仿宋" w:cs="仿宋_GB2312" w:hint="eastAsia"/>
                <w:sz w:val="28"/>
                <w:szCs w:val="28"/>
              </w:rPr>
              <w:t>：了解专业艺术造型标准，有自己的审美分析能力。</w:t>
            </w:r>
          </w:p>
          <w:p w:rsidR="004262B9" w:rsidRPr="007F5381" w:rsidRDefault="001947EE" w:rsidP="001947EE">
            <w:pPr>
              <w:spacing w:line="0" w:lineRule="atLeast"/>
              <w:jc w:val="left"/>
              <w:rPr>
                <w:rFonts w:ascii="华文仿宋" w:eastAsia="华文仿宋" w:hAnsi="华文仿宋" w:cs="仿宋_GB2312"/>
                <w:sz w:val="28"/>
                <w:szCs w:val="28"/>
              </w:rPr>
            </w:pPr>
            <w:r>
              <w:rPr>
                <w:rFonts w:ascii="华文仿宋" w:eastAsia="华文仿宋" w:hAnsi="华文仿宋" w:cs="仿宋_GB2312" w:hint="eastAsia"/>
                <w:sz w:val="28"/>
                <w:szCs w:val="28"/>
              </w:rPr>
              <w:t>6.</w:t>
            </w:r>
            <w:r w:rsidRPr="001947EE">
              <w:rPr>
                <w:rFonts w:ascii="华文仿宋" w:eastAsia="华文仿宋" w:hAnsi="华文仿宋" w:cs="仿宋_GB2312" w:hint="eastAsia"/>
                <w:sz w:val="28"/>
                <w:szCs w:val="28"/>
              </w:rPr>
              <w:t>记住</w:t>
            </w:r>
            <w:r w:rsidR="007976EB">
              <w:rPr>
                <w:rFonts w:ascii="华文仿宋" w:eastAsia="华文仿宋" w:hAnsi="华文仿宋" w:cs="仿宋_GB2312" w:hint="eastAsia"/>
                <w:sz w:val="28"/>
                <w:szCs w:val="28"/>
              </w:rPr>
              <w:t>：记住专业必备的</w:t>
            </w:r>
            <w:r w:rsidR="006A04D8">
              <w:rPr>
                <w:rFonts w:ascii="华文仿宋" w:eastAsia="华文仿宋" w:hAnsi="华文仿宋" w:cs="仿宋_GB2312" w:hint="eastAsia"/>
                <w:sz w:val="28"/>
                <w:szCs w:val="28"/>
              </w:rPr>
              <w:t>理论和实践</w:t>
            </w:r>
            <w:r w:rsidR="007976EB">
              <w:rPr>
                <w:rFonts w:ascii="华文仿宋" w:eastAsia="华文仿宋" w:hAnsi="华文仿宋" w:cs="仿宋_GB2312" w:hint="eastAsia"/>
                <w:sz w:val="28"/>
                <w:szCs w:val="28"/>
              </w:rPr>
              <w:t>知识点，能够通过今后的不断学习，丰富自己的艺术专业审美能力</w:t>
            </w:r>
            <w:r w:rsidR="00472A8C">
              <w:rPr>
                <w:rFonts w:ascii="华文仿宋" w:eastAsia="华文仿宋" w:hAnsi="华文仿宋" w:cs="仿宋_GB2312" w:hint="eastAsia"/>
                <w:sz w:val="28"/>
                <w:szCs w:val="28"/>
              </w:rPr>
              <w:t>和水平</w:t>
            </w:r>
            <w:r w:rsidR="007976EB">
              <w:rPr>
                <w:rFonts w:ascii="华文仿宋" w:eastAsia="华文仿宋" w:hAnsi="华文仿宋" w:cs="仿宋_GB2312" w:hint="eastAsia"/>
                <w:sz w:val="28"/>
                <w:szCs w:val="28"/>
              </w:rPr>
              <w:t>。</w:t>
            </w:r>
          </w:p>
        </w:tc>
      </w:tr>
    </w:tbl>
    <w:p w:rsidR="004262B9" w:rsidRDefault="004262B9">
      <w:pPr>
        <w:pStyle w:val="1"/>
        <w:numPr>
          <w:ilvl w:val="0"/>
          <w:numId w:val="1"/>
        </w:numPr>
        <w:ind w:firstLineChars="0"/>
        <w:jc w:val="left"/>
        <w:rPr>
          <w:rFonts w:ascii="华文仿宋" w:eastAsia="华文仿宋" w:hAnsi="华文仿宋"/>
          <w:sz w:val="28"/>
          <w:szCs w:val="28"/>
        </w:rPr>
        <w:sectPr w:rsidR="004262B9">
          <w:pgSz w:w="11906" w:h="16838"/>
          <w:pgMar w:top="1440" w:right="1800" w:bottom="1135" w:left="1800" w:header="851" w:footer="992" w:gutter="0"/>
          <w:cols w:space="425"/>
          <w:docGrid w:type="lines" w:linePitch="312"/>
        </w:sectPr>
      </w:pPr>
    </w:p>
    <w:p w:rsidR="004262B9" w:rsidRDefault="00331270">
      <w:pPr>
        <w:widowControl/>
        <w:spacing w:line="360" w:lineRule="auto"/>
        <w:ind w:left="480"/>
        <w:jc w:val="left"/>
        <w:rPr>
          <w:rFonts w:ascii="仿宋_GB2312" w:eastAsia="仿宋_GB2312" w:hAnsi="宋体" w:cs="宋体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lastRenderedPageBreak/>
        <w:t>五、课程内容及教学进度表（</w:t>
      </w:r>
      <w:r>
        <w:rPr>
          <w:rFonts w:ascii="仿宋_GB2312" w:eastAsia="仿宋_GB2312" w:hAnsi="宋体" w:cs="宋体"/>
          <w:b/>
          <w:bCs/>
          <w:kern w:val="0"/>
          <w:sz w:val="24"/>
          <w:szCs w:val="24"/>
        </w:rPr>
        <w:t xml:space="preserve">Course </w:t>
      </w: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 xml:space="preserve">content and </w:t>
      </w:r>
      <w:proofErr w:type="spellStart"/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scheule</w:t>
      </w:r>
      <w:proofErr w:type="spellEnd"/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）</w:t>
      </w:r>
    </w:p>
    <w:tbl>
      <w:tblPr>
        <w:tblW w:w="100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29"/>
        <w:gridCol w:w="1100"/>
        <w:gridCol w:w="4667"/>
        <w:gridCol w:w="1316"/>
        <w:gridCol w:w="720"/>
        <w:gridCol w:w="1080"/>
      </w:tblGrid>
      <w:tr w:rsidR="004262B9">
        <w:trPr>
          <w:cantSplit/>
          <w:trHeight w:val="510"/>
          <w:tblHeader/>
          <w:jc w:val="center"/>
        </w:trPr>
        <w:tc>
          <w:tcPr>
            <w:tcW w:w="1129" w:type="dxa"/>
            <w:vAlign w:val="center"/>
          </w:tcPr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教学周次</w:t>
            </w:r>
          </w:p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Week</w:t>
            </w:r>
          </w:p>
        </w:tc>
        <w:tc>
          <w:tcPr>
            <w:tcW w:w="1100" w:type="dxa"/>
            <w:vAlign w:val="center"/>
          </w:tcPr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日期</w:t>
            </w:r>
          </w:p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Date</w:t>
            </w:r>
          </w:p>
        </w:tc>
        <w:tc>
          <w:tcPr>
            <w:tcW w:w="4667" w:type="dxa"/>
            <w:vAlign w:val="center"/>
          </w:tcPr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章节题目及内容提要</w:t>
            </w:r>
          </w:p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Topic &amp; Abstract</w:t>
            </w:r>
          </w:p>
        </w:tc>
        <w:tc>
          <w:tcPr>
            <w:tcW w:w="1316" w:type="dxa"/>
            <w:vAlign w:val="center"/>
          </w:tcPr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授课</w:t>
            </w:r>
          </w:p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方式</w:t>
            </w:r>
          </w:p>
        </w:tc>
        <w:tc>
          <w:tcPr>
            <w:tcW w:w="720" w:type="dxa"/>
            <w:vAlign w:val="center"/>
          </w:tcPr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学时</w:t>
            </w:r>
          </w:p>
        </w:tc>
        <w:tc>
          <w:tcPr>
            <w:tcW w:w="1080" w:type="dxa"/>
            <w:vAlign w:val="center"/>
          </w:tcPr>
          <w:p w:rsidR="004262B9" w:rsidRDefault="004262B9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</w:p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作业、练习及测验</w:t>
            </w:r>
          </w:p>
        </w:tc>
      </w:tr>
      <w:tr w:rsidR="001E111E" w:rsidTr="009A3702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1E111E" w:rsidRDefault="001E111E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</w:t>
            </w:r>
          </w:p>
        </w:tc>
        <w:tc>
          <w:tcPr>
            <w:tcW w:w="1100" w:type="dxa"/>
            <w:vAlign w:val="center"/>
          </w:tcPr>
          <w:p w:rsidR="001E111E" w:rsidRDefault="001E111E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星期一</w:t>
            </w:r>
          </w:p>
        </w:tc>
        <w:tc>
          <w:tcPr>
            <w:tcW w:w="4667" w:type="dxa"/>
            <w:vAlign w:val="center"/>
          </w:tcPr>
          <w:p w:rsidR="001E111E" w:rsidRDefault="00682822" w:rsidP="00682822">
            <w:pPr>
              <w:rPr>
                <w:rFonts w:ascii="华文仿宋" w:eastAsia="华文仿宋" w:hAnsi="华文仿宋"/>
              </w:rPr>
            </w:pPr>
            <w:r w:rsidRPr="00682822">
              <w:rPr>
                <w:rFonts w:ascii="华文仿宋" w:eastAsia="华文仿宋" w:hAnsi="华文仿宋" w:hint="eastAsia"/>
              </w:rPr>
              <w:t>初始素描、素描工具、作画姿态、写生角度、物象安排、怎样打轮廓、透视常识极其实践</w:t>
            </w:r>
          </w:p>
        </w:tc>
        <w:tc>
          <w:tcPr>
            <w:tcW w:w="1316" w:type="dxa"/>
          </w:tcPr>
          <w:p w:rsidR="001E111E" w:rsidRDefault="001E111E">
            <w:r w:rsidRPr="001E1DCB">
              <w:rPr>
                <w:rFonts w:ascii="华文仿宋" w:eastAsia="华文仿宋" w:hAnsi="华文仿宋" w:hint="eastAsia"/>
                <w:color w:val="000000"/>
                <w:szCs w:val="21"/>
              </w:rPr>
              <w:t>讲授&amp;操作</w:t>
            </w:r>
          </w:p>
        </w:tc>
        <w:tc>
          <w:tcPr>
            <w:tcW w:w="720" w:type="dxa"/>
            <w:vAlign w:val="center"/>
          </w:tcPr>
          <w:p w:rsidR="001E111E" w:rsidRDefault="001E111E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4</w:t>
            </w:r>
          </w:p>
        </w:tc>
        <w:tc>
          <w:tcPr>
            <w:tcW w:w="1080" w:type="dxa"/>
          </w:tcPr>
          <w:p w:rsidR="001E111E" w:rsidRDefault="001E111E">
            <w:r w:rsidRPr="002708EA">
              <w:rPr>
                <w:rFonts w:ascii="华文仿宋" w:eastAsia="华文仿宋" w:hAnsi="华文仿宋" w:hint="eastAsia"/>
                <w:color w:val="000000"/>
                <w:szCs w:val="21"/>
              </w:rPr>
              <w:t>作业</w:t>
            </w:r>
          </w:p>
        </w:tc>
      </w:tr>
      <w:tr w:rsidR="001E111E" w:rsidTr="009A3702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1E111E" w:rsidRDefault="001E111E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2</w:t>
            </w:r>
          </w:p>
        </w:tc>
        <w:tc>
          <w:tcPr>
            <w:tcW w:w="1100" w:type="dxa"/>
          </w:tcPr>
          <w:p w:rsidR="001E111E" w:rsidRDefault="001E111E">
            <w:r w:rsidRPr="00A23A09">
              <w:rPr>
                <w:rFonts w:ascii="华文仿宋" w:eastAsia="华文仿宋" w:hAnsi="华文仿宋" w:hint="eastAsia"/>
              </w:rPr>
              <w:t>星期一</w:t>
            </w:r>
          </w:p>
        </w:tc>
        <w:tc>
          <w:tcPr>
            <w:tcW w:w="4667" w:type="dxa"/>
            <w:vAlign w:val="center"/>
          </w:tcPr>
          <w:p w:rsidR="001E111E" w:rsidRDefault="00006813" w:rsidP="00006813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平面构成</w:t>
            </w:r>
            <w:r w:rsidRPr="00EF4C14">
              <w:rPr>
                <w:rFonts w:ascii="华文仿宋" w:eastAsia="华文仿宋" w:hAnsi="华文仿宋" w:hint="eastAsia"/>
              </w:rPr>
              <w:t>——</w:t>
            </w:r>
            <w:r>
              <w:rPr>
                <w:rFonts w:ascii="华文仿宋" w:eastAsia="华文仿宋" w:hAnsi="华文仿宋" w:hint="eastAsia"/>
              </w:rPr>
              <w:t>点线面手绘构成练习</w:t>
            </w:r>
          </w:p>
        </w:tc>
        <w:tc>
          <w:tcPr>
            <w:tcW w:w="1316" w:type="dxa"/>
          </w:tcPr>
          <w:p w:rsidR="001E111E" w:rsidRDefault="001E111E">
            <w:r w:rsidRPr="001E1DCB">
              <w:rPr>
                <w:rFonts w:ascii="华文仿宋" w:eastAsia="华文仿宋" w:hAnsi="华文仿宋" w:hint="eastAsia"/>
                <w:color w:val="000000"/>
                <w:szCs w:val="21"/>
              </w:rPr>
              <w:t>讲授&amp;操作</w:t>
            </w:r>
          </w:p>
        </w:tc>
        <w:tc>
          <w:tcPr>
            <w:tcW w:w="720" w:type="dxa"/>
          </w:tcPr>
          <w:p w:rsidR="001E111E" w:rsidRDefault="001E111E">
            <w:r w:rsidRPr="00617227">
              <w:rPr>
                <w:rFonts w:ascii="华文仿宋" w:eastAsia="华文仿宋" w:hAnsi="华文仿宋" w:hint="eastAsia"/>
                <w:color w:val="000000"/>
                <w:szCs w:val="21"/>
              </w:rPr>
              <w:t>4</w:t>
            </w:r>
          </w:p>
        </w:tc>
        <w:tc>
          <w:tcPr>
            <w:tcW w:w="1080" w:type="dxa"/>
          </w:tcPr>
          <w:p w:rsidR="001E111E" w:rsidRDefault="001E111E">
            <w:r w:rsidRPr="002708EA">
              <w:rPr>
                <w:rFonts w:ascii="华文仿宋" w:eastAsia="华文仿宋" w:hAnsi="华文仿宋" w:hint="eastAsia"/>
                <w:color w:val="000000"/>
                <w:szCs w:val="21"/>
              </w:rPr>
              <w:t>作业</w:t>
            </w:r>
          </w:p>
        </w:tc>
      </w:tr>
      <w:tr w:rsidR="001E111E" w:rsidTr="009A3702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1E111E" w:rsidRDefault="001E111E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3</w:t>
            </w:r>
          </w:p>
        </w:tc>
        <w:tc>
          <w:tcPr>
            <w:tcW w:w="1100" w:type="dxa"/>
          </w:tcPr>
          <w:p w:rsidR="001E111E" w:rsidRDefault="001E111E">
            <w:r w:rsidRPr="00A23A09">
              <w:rPr>
                <w:rFonts w:ascii="华文仿宋" w:eastAsia="华文仿宋" w:hAnsi="华文仿宋" w:hint="eastAsia"/>
              </w:rPr>
              <w:t>星期一</w:t>
            </w:r>
          </w:p>
        </w:tc>
        <w:tc>
          <w:tcPr>
            <w:tcW w:w="4667" w:type="dxa"/>
            <w:vAlign w:val="center"/>
          </w:tcPr>
          <w:p w:rsidR="001E111E" w:rsidRDefault="00006813" w:rsidP="00006813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平面构成</w:t>
            </w:r>
            <w:r w:rsidRPr="00EF4C14">
              <w:rPr>
                <w:rFonts w:ascii="华文仿宋" w:eastAsia="华文仿宋" w:hAnsi="华文仿宋" w:hint="eastAsia"/>
              </w:rPr>
              <w:t>——</w:t>
            </w:r>
            <w:r>
              <w:rPr>
                <w:rFonts w:ascii="华文仿宋" w:eastAsia="华文仿宋" w:hAnsi="华文仿宋" w:hint="eastAsia"/>
              </w:rPr>
              <w:t>近似构成手绘练习</w:t>
            </w:r>
          </w:p>
        </w:tc>
        <w:tc>
          <w:tcPr>
            <w:tcW w:w="1316" w:type="dxa"/>
          </w:tcPr>
          <w:p w:rsidR="001E111E" w:rsidRDefault="001E111E">
            <w:r w:rsidRPr="001E1DCB">
              <w:rPr>
                <w:rFonts w:ascii="华文仿宋" w:eastAsia="华文仿宋" w:hAnsi="华文仿宋" w:hint="eastAsia"/>
                <w:color w:val="000000"/>
                <w:szCs w:val="21"/>
              </w:rPr>
              <w:t>讲授&amp;操作</w:t>
            </w:r>
          </w:p>
        </w:tc>
        <w:tc>
          <w:tcPr>
            <w:tcW w:w="720" w:type="dxa"/>
          </w:tcPr>
          <w:p w:rsidR="001E111E" w:rsidRDefault="001E111E">
            <w:r w:rsidRPr="00617227">
              <w:rPr>
                <w:rFonts w:ascii="华文仿宋" w:eastAsia="华文仿宋" w:hAnsi="华文仿宋" w:hint="eastAsia"/>
                <w:color w:val="000000"/>
                <w:szCs w:val="21"/>
              </w:rPr>
              <w:t>4</w:t>
            </w:r>
          </w:p>
        </w:tc>
        <w:tc>
          <w:tcPr>
            <w:tcW w:w="1080" w:type="dxa"/>
          </w:tcPr>
          <w:p w:rsidR="001E111E" w:rsidRDefault="001E111E">
            <w:r w:rsidRPr="002708EA">
              <w:rPr>
                <w:rFonts w:ascii="华文仿宋" w:eastAsia="华文仿宋" w:hAnsi="华文仿宋" w:hint="eastAsia"/>
                <w:color w:val="000000"/>
                <w:szCs w:val="21"/>
              </w:rPr>
              <w:t>作业</w:t>
            </w:r>
          </w:p>
        </w:tc>
      </w:tr>
      <w:tr w:rsidR="001E111E" w:rsidTr="009A3702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1E111E" w:rsidRDefault="001E111E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4</w:t>
            </w:r>
          </w:p>
        </w:tc>
        <w:tc>
          <w:tcPr>
            <w:tcW w:w="1100" w:type="dxa"/>
          </w:tcPr>
          <w:p w:rsidR="001E111E" w:rsidRDefault="001E111E">
            <w:r w:rsidRPr="00A23A09">
              <w:rPr>
                <w:rFonts w:ascii="华文仿宋" w:eastAsia="华文仿宋" w:hAnsi="华文仿宋" w:hint="eastAsia"/>
              </w:rPr>
              <w:t>星期一</w:t>
            </w:r>
          </w:p>
        </w:tc>
        <w:tc>
          <w:tcPr>
            <w:tcW w:w="4667" w:type="dxa"/>
            <w:vAlign w:val="center"/>
          </w:tcPr>
          <w:p w:rsidR="001E111E" w:rsidRDefault="00006813" w:rsidP="00006813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平面构成</w:t>
            </w:r>
            <w:r w:rsidRPr="00EF4C14">
              <w:rPr>
                <w:rFonts w:ascii="华文仿宋" w:eastAsia="华文仿宋" w:hAnsi="华文仿宋" w:hint="eastAsia"/>
              </w:rPr>
              <w:t>——</w:t>
            </w:r>
            <w:r>
              <w:rPr>
                <w:rFonts w:ascii="华文仿宋" w:eastAsia="华文仿宋" w:hAnsi="华文仿宋" w:hint="eastAsia"/>
              </w:rPr>
              <w:t>重复构成手绘练习</w:t>
            </w:r>
          </w:p>
        </w:tc>
        <w:tc>
          <w:tcPr>
            <w:tcW w:w="1316" w:type="dxa"/>
          </w:tcPr>
          <w:p w:rsidR="001E111E" w:rsidRDefault="001E111E">
            <w:r w:rsidRPr="001E1DCB">
              <w:rPr>
                <w:rFonts w:ascii="华文仿宋" w:eastAsia="华文仿宋" w:hAnsi="华文仿宋" w:hint="eastAsia"/>
                <w:color w:val="000000"/>
                <w:szCs w:val="21"/>
              </w:rPr>
              <w:t>讲授&amp;操作</w:t>
            </w:r>
          </w:p>
        </w:tc>
        <w:tc>
          <w:tcPr>
            <w:tcW w:w="720" w:type="dxa"/>
          </w:tcPr>
          <w:p w:rsidR="001E111E" w:rsidRDefault="001E111E">
            <w:r w:rsidRPr="00617227">
              <w:rPr>
                <w:rFonts w:ascii="华文仿宋" w:eastAsia="华文仿宋" w:hAnsi="华文仿宋" w:hint="eastAsia"/>
                <w:color w:val="000000"/>
                <w:szCs w:val="21"/>
              </w:rPr>
              <w:t>4</w:t>
            </w:r>
          </w:p>
        </w:tc>
        <w:tc>
          <w:tcPr>
            <w:tcW w:w="1080" w:type="dxa"/>
          </w:tcPr>
          <w:p w:rsidR="001E111E" w:rsidRDefault="001E111E">
            <w:r w:rsidRPr="002708EA">
              <w:rPr>
                <w:rFonts w:ascii="华文仿宋" w:eastAsia="华文仿宋" w:hAnsi="华文仿宋" w:hint="eastAsia"/>
                <w:color w:val="000000"/>
                <w:szCs w:val="21"/>
              </w:rPr>
              <w:t>作业</w:t>
            </w:r>
          </w:p>
        </w:tc>
      </w:tr>
      <w:tr w:rsidR="001E111E" w:rsidTr="009A3702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1E111E" w:rsidRDefault="001E111E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5</w:t>
            </w:r>
          </w:p>
        </w:tc>
        <w:tc>
          <w:tcPr>
            <w:tcW w:w="1100" w:type="dxa"/>
          </w:tcPr>
          <w:p w:rsidR="001E111E" w:rsidRDefault="001E111E">
            <w:r w:rsidRPr="00A23A09">
              <w:rPr>
                <w:rFonts w:ascii="华文仿宋" w:eastAsia="华文仿宋" w:hAnsi="华文仿宋" w:hint="eastAsia"/>
              </w:rPr>
              <w:t>星期一</w:t>
            </w:r>
          </w:p>
        </w:tc>
        <w:tc>
          <w:tcPr>
            <w:tcW w:w="4667" w:type="dxa"/>
            <w:vAlign w:val="center"/>
          </w:tcPr>
          <w:p w:rsidR="001E111E" w:rsidRDefault="00DA5000" w:rsidP="00006813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校园风景写生</w:t>
            </w:r>
            <w:r w:rsidR="00006813">
              <w:rPr>
                <w:rFonts w:ascii="华文仿宋" w:eastAsia="华文仿宋" w:hAnsi="华文仿宋" w:hint="eastAsia"/>
              </w:rPr>
              <w:t>练习</w:t>
            </w:r>
            <w:r>
              <w:rPr>
                <w:rFonts w:ascii="华文仿宋" w:eastAsia="华文仿宋" w:hAnsi="华文仿宋" w:hint="eastAsia"/>
              </w:rPr>
              <w:t>1</w:t>
            </w:r>
          </w:p>
        </w:tc>
        <w:tc>
          <w:tcPr>
            <w:tcW w:w="1316" w:type="dxa"/>
          </w:tcPr>
          <w:p w:rsidR="001E111E" w:rsidRDefault="001E111E">
            <w:r w:rsidRPr="001E1DCB">
              <w:rPr>
                <w:rFonts w:ascii="华文仿宋" w:eastAsia="华文仿宋" w:hAnsi="华文仿宋" w:hint="eastAsia"/>
                <w:color w:val="000000"/>
                <w:szCs w:val="21"/>
              </w:rPr>
              <w:t>讲授&amp;操作</w:t>
            </w:r>
          </w:p>
        </w:tc>
        <w:tc>
          <w:tcPr>
            <w:tcW w:w="720" w:type="dxa"/>
          </w:tcPr>
          <w:p w:rsidR="001E111E" w:rsidRDefault="001E111E">
            <w:r w:rsidRPr="00617227">
              <w:rPr>
                <w:rFonts w:ascii="华文仿宋" w:eastAsia="华文仿宋" w:hAnsi="华文仿宋" w:hint="eastAsia"/>
                <w:color w:val="000000"/>
                <w:szCs w:val="21"/>
              </w:rPr>
              <w:t>4</w:t>
            </w:r>
          </w:p>
        </w:tc>
        <w:tc>
          <w:tcPr>
            <w:tcW w:w="1080" w:type="dxa"/>
          </w:tcPr>
          <w:p w:rsidR="001E111E" w:rsidRDefault="001E111E">
            <w:r w:rsidRPr="002708EA">
              <w:rPr>
                <w:rFonts w:ascii="华文仿宋" w:eastAsia="华文仿宋" w:hAnsi="华文仿宋" w:hint="eastAsia"/>
                <w:color w:val="000000"/>
                <w:szCs w:val="21"/>
              </w:rPr>
              <w:t>作业</w:t>
            </w:r>
          </w:p>
        </w:tc>
      </w:tr>
      <w:tr w:rsidR="001E111E" w:rsidTr="009A3702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1E111E" w:rsidRDefault="001E111E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6</w:t>
            </w:r>
          </w:p>
        </w:tc>
        <w:tc>
          <w:tcPr>
            <w:tcW w:w="1100" w:type="dxa"/>
          </w:tcPr>
          <w:p w:rsidR="001E111E" w:rsidRDefault="001E111E">
            <w:r w:rsidRPr="00A23A09">
              <w:rPr>
                <w:rFonts w:ascii="华文仿宋" w:eastAsia="华文仿宋" w:hAnsi="华文仿宋" w:hint="eastAsia"/>
              </w:rPr>
              <w:t>星期一</w:t>
            </w:r>
          </w:p>
        </w:tc>
        <w:tc>
          <w:tcPr>
            <w:tcW w:w="4667" w:type="dxa"/>
            <w:tcBorders>
              <w:bottom w:val="single" w:sz="4" w:space="0" w:color="auto"/>
            </w:tcBorders>
            <w:vAlign w:val="center"/>
          </w:tcPr>
          <w:p w:rsidR="001E111E" w:rsidRDefault="00006813" w:rsidP="00006813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平面构成</w:t>
            </w:r>
            <w:r w:rsidRPr="00EF4C14">
              <w:rPr>
                <w:rFonts w:ascii="华文仿宋" w:eastAsia="华文仿宋" w:hAnsi="华文仿宋" w:hint="eastAsia"/>
              </w:rPr>
              <w:t>——</w:t>
            </w:r>
            <w:r>
              <w:rPr>
                <w:rFonts w:ascii="华文仿宋" w:eastAsia="华文仿宋" w:hAnsi="华文仿宋" w:hint="eastAsia"/>
              </w:rPr>
              <w:t>渐变构成手绘练习</w:t>
            </w:r>
          </w:p>
        </w:tc>
        <w:tc>
          <w:tcPr>
            <w:tcW w:w="1316" w:type="dxa"/>
            <w:tcBorders>
              <w:bottom w:val="single" w:sz="4" w:space="0" w:color="auto"/>
            </w:tcBorders>
          </w:tcPr>
          <w:p w:rsidR="001E111E" w:rsidRDefault="001E111E">
            <w:r w:rsidRPr="001E1DCB">
              <w:rPr>
                <w:rFonts w:ascii="华文仿宋" w:eastAsia="华文仿宋" w:hAnsi="华文仿宋" w:hint="eastAsia"/>
                <w:color w:val="000000"/>
                <w:szCs w:val="21"/>
              </w:rPr>
              <w:t>讲授&amp;操作</w:t>
            </w:r>
          </w:p>
        </w:tc>
        <w:tc>
          <w:tcPr>
            <w:tcW w:w="720" w:type="dxa"/>
          </w:tcPr>
          <w:p w:rsidR="001E111E" w:rsidRDefault="001E111E">
            <w:r w:rsidRPr="00617227">
              <w:rPr>
                <w:rFonts w:ascii="华文仿宋" w:eastAsia="华文仿宋" w:hAnsi="华文仿宋" w:hint="eastAsia"/>
                <w:color w:val="000000"/>
                <w:szCs w:val="21"/>
              </w:rPr>
              <w:t>4</w:t>
            </w:r>
          </w:p>
        </w:tc>
        <w:tc>
          <w:tcPr>
            <w:tcW w:w="1080" w:type="dxa"/>
          </w:tcPr>
          <w:p w:rsidR="001E111E" w:rsidRDefault="001E111E">
            <w:r w:rsidRPr="002708EA">
              <w:rPr>
                <w:rFonts w:ascii="华文仿宋" w:eastAsia="华文仿宋" w:hAnsi="华文仿宋" w:hint="eastAsia"/>
                <w:color w:val="000000"/>
                <w:szCs w:val="21"/>
              </w:rPr>
              <w:t>作业</w:t>
            </w:r>
          </w:p>
        </w:tc>
      </w:tr>
      <w:tr w:rsidR="001E111E" w:rsidTr="009A3702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1E111E" w:rsidRDefault="001E111E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7</w:t>
            </w:r>
          </w:p>
        </w:tc>
        <w:tc>
          <w:tcPr>
            <w:tcW w:w="1100" w:type="dxa"/>
          </w:tcPr>
          <w:p w:rsidR="001E111E" w:rsidRDefault="001E111E">
            <w:r w:rsidRPr="00A23A09">
              <w:rPr>
                <w:rFonts w:ascii="华文仿宋" w:eastAsia="华文仿宋" w:hAnsi="华文仿宋" w:hint="eastAsia"/>
              </w:rPr>
              <w:t>星期一</w:t>
            </w:r>
          </w:p>
        </w:tc>
        <w:tc>
          <w:tcPr>
            <w:tcW w:w="4667" w:type="dxa"/>
            <w:tcBorders>
              <w:bottom w:val="single" w:sz="4" w:space="0" w:color="auto"/>
              <w:tl2br w:val="nil"/>
            </w:tcBorders>
            <w:vAlign w:val="center"/>
          </w:tcPr>
          <w:p w:rsidR="001E111E" w:rsidRDefault="00006813" w:rsidP="00006813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平面构成</w:t>
            </w:r>
            <w:r w:rsidRPr="00EF4C14">
              <w:rPr>
                <w:rFonts w:ascii="华文仿宋" w:eastAsia="华文仿宋" w:hAnsi="华文仿宋" w:hint="eastAsia"/>
              </w:rPr>
              <w:t>——</w:t>
            </w:r>
            <w:r>
              <w:rPr>
                <w:rFonts w:ascii="华文仿宋" w:eastAsia="华文仿宋" w:hAnsi="华文仿宋" w:hint="eastAsia"/>
              </w:rPr>
              <w:t>特异构成手绘练习</w:t>
            </w:r>
          </w:p>
        </w:tc>
        <w:tc>
          <w:tcPr>
            <w:tcW w:w="1316" w:type="dxa"/>
            <w:tcBorders>
              <w:bottom w:val="single" w:sz="4" w:space="0" w:color="auto"/>
              <w:tl2br w:val="nil"/>
            </w:tcBorders>
          </w:tcPr>
          <w:p w:rsidR="001E111E" w:rsidRDefault="001E111E">
            <w:r w:rsidRPr="001E1DCB">
              <w:rPr>
                <w:rFonts w:ascii="华文仿宋" w:eastAsia="华文仿宋" w:hAnsi="华文仿宋" w:hint="eastAsia"/>
                <w:color w:val="000000"/>
                <w:szCs w:val="21"/>
              </w:rPr>
              <w:t>讲授&amp;操作</w:t>
            </w:r>
          </w:p>
        </w:tc>
        <w:tc>
          <w:tcPr>
            <w:tcW w:w="720" w:type="dxa"/>
          </w:tcPr>
          <w:p w:rsidR="001E111E" w:rsidRDefault="001E111E">
            <w:r w:rsidRPr="00617227">
              <w:rPr>
                <w:rFonts w:ascii="华文仿宋" w:eastAsia="华文仿宋" w:hAnsi="华文仿宋" w:hint="eastAsia"/>
                <w:color w:val="000000"/>
                <w:szCs w:val="21"/>
              </w:rPr>
              <w:t>4</w:t>
            </w:r>
          </w:p>
        </w:tc>
        <w:tc>
          <w:tcPr>
            <w:tcW w:w="1080" w:type="dxa"/>
          </w:tcPr>
          <w:p w:rsidR="001E111E" w:rsidRDefault="001E111E">
            <w:r w:rsidRPr="002708EA">
              <w:rPr>
                <w:rFonts w:ascii="华文仿宋" w:eastAsia="华文仿宋" w:hAnsi="华文仿宋" w:hint="eastAsia"/>
                <w:color w:val="000000"/>
                <w:szCs w:val="21"/>
              </w:rPr>
              <w:t>作业</w:t>
            </w:r>
          </w:p>
        </w:tc>
      </w:tr>
      <w:tr w:rsidR="001E111E" w:rsidTr="009A3702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1E111E" w:rsidRDefault="001E111E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8</w:t>
            </w:r>
          </w:p>
        </w:tc>
        <w:tc>
          <w:tcPr>
            <w:tcW w:w="1100" w:type="dxa"/>
            <w:tcBorders>
              <w:right w:val="single" w:sz="4" w:space="0" w:color="auto"/>
            </w:tcBorders>
          </w:tcPr>
          <w:p w:rsidR="001E111E" w:rsidRDefault="001E111E">
            <w:r w:rsidRPr="00A23A09">
              <w:rPr>
                <w:rFonts w:ascii="华文仿宋" w:eastAsia="华文仿宋" w:hAnsi="华文仿宋" w:hint="eastAsia"/>
              </w:rPr>
              <w:t>星期一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vAlign w:val="center"/>
          </w:tcPr>
          <w:p w:rsidR="001E111E" w:rsidRDefault="00DA5000" w:rsidP="00EF4C14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校园风景写生练习2</w:t>
            </w:r>
          </w:p>
        </w:tc>
        <w:tc>
          <w:tcPr>
            <w:tcW w:w="1316" w:type="dxa"/>
            <w:tcBorders>
              <w:left w:val="single" w:sz="4" w:space="0" w:color="auto"/>
              <w:tl2br w:val="nil"/>
            </w:tcBorders>
          </w:tcPr>
          <w:p w:rsidR="001E111E" w:rsidRDefault="001E111E">
            <w:r w:rsidRPr="001E1DCB">
              <w:rPr>
                <w:rFonts w:ascii="华文仿宋" w:eastAsia="华文仿宋" w:hAnsi="华文仿宋" w:hint="eastAsia"/>
                <w:color w:val="000000"/>
                <w:szCs w:val="21"/>
              </w:rPr>
              <w:t>讲授&amp;操作</w:t>
            </w:r>
          </w:p>
        </w:tc>
        <w:tc>
          <w:tcPr>
            <w:tcW w:w="720" w:type="dxa"/>
          </w:tcPr>
          <w:p w:rsidR="001E111E" w:rsidRDefault="001E111E">
            <w:r w:rsidRPr="00617227">
              <w:rPr>
                <w:rFonts w:ascii="华文仿宋" w:eastAsia="华文仿宋" w:hAnsi="华文仿宋" w:hint="eastAsia"/>
                <w:color w:val="000000"/>
                <w:szCs w:val="21"/>
              </w:rPr>
              <w:t>4</w:t>
            </w:r>
          </w:p>
        </w:tc>
        <w:tc>
          <w:tcPr>
            <w:tcW w:w="1080" w:type="dxa"/>
          </w:tcPr>
          <w:p w:rsidR="001E111E" w:rsidRDefault="001E111E">
            <w:r w:rsidRPr="002708EA">
              <w:rPr>
                <w:rFonts w:ascii="华文仿宋" w:eastAsia="华文仿宋" w:hAnsi="华文仿宋" w:hint="eastAsia"/>
                <w:color w:val="000000"/>
                <w:szCs w:val="21"/>
              </w:rPr>
              <w:t>作业</w:t>
            </w:r>
          </w:p>
        </w:tc>
      </w:tr>
      <w:tr w:rsidR="001E111E" w:rsidTr="009A3702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1E111E" w:rsidRDefault="001E111E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9</w:t>
            </w:r>
          </w:p>
        </w:tc>
        <w:tc>
          <w:tcPr>
            <w:tcW w:w="1100" w:type="dxa"/>
          </w:tcPr>
          <w:p w:rsidR="001E111E" w:rsidRDefault="001E111E">
            <w:r w:rsidRPr="00A23A09">
              <w:rPr>
                <w:rFonts w:ascii="华文仿宋" w:eastAsia="华文仿宋" w:hAnsi="华文仿宋" w:hint="eastAsia"/>
              </w:rPr>
              <w:t>星期一</w:t>
            </w:r>
          </w:p>
        </w:tc>
        <w:tc>
          <w:tcPr>
            <w:tcW w:w="4667" w:type="dxa"/>
            <w:tcBorders>
              <w:top w:val="single" w:sz="4" w:space="0" w:color="auto"/>
            </w:tcBorders>
            <w:vAlign w:val="center"/>
          </w:tcPr>
          <w:p w:rsidR="001E111E" w:rsidRDefault="00006813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色彩构成</w:t>
            </w:r>
            <w:r w:rsidRPr="00EF4C14">
              <w:rPr>
                <w:rFonts w:ascii="华文仿宋" w:eastAsia="华文仿宋" w:hAnsi="华文仿宋" w:hint="eastAsia"/>
              </w:rPr>
              <w:t>——</w:t>
            </w:r>
            <w:r>
              <w:rPr>
                <w:rFonts w:ascii="华文仿宋" w:eastAsia="华文仿宋" w:hAnsi="华文仿宋" w:hint="eastAsia"/>
              </w:rPr>
              <w:t>色彩的基本原理、手绘12色相环</w:t>
            </w:r>
          </w:p>
        </w:tc>
        <w:tc>
          <w:tcPr>
            <w:tcW w:w="1316" w:type="dxa"/>
          </w:tcPr>
          <w:p w:rsidR="001E111E" w:rsidRDefault="001E111E">
            <w:r w:rsidRPr="001E1DCB">
              <w:rPr>
                <w:rFonts w:ascii="华文仿宋" w:eastAsia="华文仿宋" w:hAnsi="华文仿宋" w:hint="eastAsia"/>
                <w:color w:val="000000"/>
                <w:szCs w:val="21"/>
              </w:rPr>
              <w:t>讲授&amp;操作</w:t>
            </w:r>
          </w:p>
        </w:tc>
        <w:tc>
          <w:tcPr>
            <w:tcW w:w="720" w:type="dxa"/>
          </w:tcPr>
          <w:p w:rsidR="001E111E" w:rsidRDefault="001E111E">
            <w:r w:rsidRPr="00617227">
              <w:rPr>
                <w:rFonts w:ascii="华文仿宋" w:eastAsia="华文仿宋" w:hAnsi="华文仿宋" w:hint="eastAsia"/>
                <w:color w:val="000000"/>
                <w:szCs w:val="21"/>
              </w:rPr>
              <w:t>4</w:t>
            </w:r>
          </w:p>
        </w:tc>
        <w:tc>
          <w:tcPr>
            <w:tcW w:w="1080" w:type="dxa"/>
          </w:tcPr>
          <w:p w:rsidR="001E111E" w:rsidRDefault="001E111E">
            <w:r w:rsidRPr="002708EA">
              <w:rPr>
                <w:rFonts w:ascii="华文仿宋" w:eastAsia="华文仿宋" w:hAnsi="华文仿宋" w:hint="eastAsia"/>
                <w:color w:val="000000"/>
                <w:szCs w:val="21"/>
              </w:rPr>
              <w:t>作业</w:t>
            </w:r>
          </w:p>
        </w:tc>
      </w:tr>
      <w:tr w:rsidR="001E111E" w:rsidTr="009A3702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1E111E" w:rsidRDefault="001E111E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10</w:t>
            </w:r>
          </w:p>
        </w:tc>
        <w:tc>
          <w:tcPr>
            <w:tcW w:w="1100" w:type="dxa"/>
          </w:tcPr>
          <w:p w:rsidR="001E111E" w:rsidRDefault="001E111E">
            <w:r w:rsidRPr="00A23A09">
              <w:rPr>
                <w:rFonts w:ascii="华文仿宋" w:eastAsia="华文仿宋" w:hAnsi="华文仿宋" w:hint="eastAsia"/>
              </w:rPr>
              <w:t>星期一</w:t>
            </w:r>
          </w:p>
        </w:tc>
        <w:tc>
          <w:tcPr>
            <w:tcW w:w="4667" w:type="dxa"/>
            <w:vAlign w:val="center"/>
          </w:tcPr>
          <w:p w:rsidR="001E111E" w:rsidRDefault="00006813" w:rsidP="00006813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色彩构成</w:t>
            </w:r>
            <w:r w:rsidRPr="00EF4C14">
              <w:rPr>
                <w:rFonts w:ascii="华文仿宋" w:eastAsia="华文仿宋" w:hAnsi="华文仿宋" w:hint="eastAsia"/>
              </w:rPr>
              <w:t>——</w:t>
            </w:r>
            <w:r>
              <w:rPr>
                <w:rFonts w:ascii="华文仿宋" w:eastAsia="华文仿宋" w:hAnsi="华文仿宋" w:hint="eastAsia"/>
              </w:rPr>
              <w:t>手绘色彩明度渐变作品</w:t>
            </w:r>
          </w:p>
        </w:tc>
        <w:tc>
          <w:tcPr>
            <w:tcW w:w="1316" w:type="dxa"/>
          </w:tcPr>
          <w:p w:rsidR="001E111E" w:rsidRDefault="001E111E">
            <w:r w:rsidRPr="001E1DCB">
              <w:rPr>
                <w:rFonts w:ascii="华文仿宋" w:eastAsia="华文仿宋" w:hAnsi="华文仿宋" w:hint="eastAsia"/>
                <w:color w:val="000000"/>
                <w:szCs w:val="21"/>
              </w:rPr>
              <w:t>讲授&amp;操作</w:t>
            </w:r>
          </w:p>
        </w:tc>
        <w:tc>
          <w:tcPr>
            <w:tcW w:w="720" w:type="dxa"/>
          </w:tcPr>
          <w:p w:rsidR="001E111E" w:rsidRDefault="001E111E">
            <w:r w:rsidRPr="00617227">
              <w:rPr>
                <w:rFonts w:ascii="华文仿宋" w:eastAsia="华文仿宋" w:hAnsi="华文仿宋" w:hint="eastAsia"/>
                <w:color w:val="000000"/>
                <w:szCs w:val="21"/>
              </w:rPr>
              <w:t>4</w:t>
            </w:r>
          </w:p>
        </w:tc>
        <w:tc>
          <w:tcPr>
            <w:tcW w:w="1080" w:type="dxa"/>
          </w:tcPr>
          <w:p w:rsidR="001E111E" w:rsidRDefault="001E111E">
            <w:r w:rsidRPr="002708EA">
              <w:rPr>
                <w:rFonts w:ascii="华文仿宋" w:eastAsia="华文仿宋" w:hAnsi="华文仿宋" w:hint="eastAsia"/>
                <w:color w:val="000000"/>
                <w:szCs w:val="21"/>
              </w:rPr>
              <w:t>作业</w:t>
            </w:r>
          </w:p>
        </w:tc>
      </w:tr>
      <w:tr w:rsidR="001E111E" w:rsidTr="009A3702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1E111E" w:rsidRDefault="001E111E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11</w:t>
            </w:r>
          </w:p>
        </w:tc>
        <w:tc>
          <w:tcPr>
            <w:tcW w:w="1100" w:type="dxa"/>
          </w:tcPr>
          <w:p w:rsidR="001E111E" w:rsidRDefault="001E111E">
            <w:r w:rsidRPr="00A23A09">
              <w:rPr>
                <w:rFonts w:ascii="华文仿宋" w:eastAsia="华文仿宋" w:hAnsi="华文仿宋" w:hint="eastAsia"/>
              </w:rPr>
              <w:t>星期一</w:t>
            </w:r>
          </w:p>
        </w:tc>
        <w:tc>
          <w:tcPr>
            <w:tcW w:w="4667" w:type="dxa"/>
            <w:vAlign w:val="center"/>
          </w:tcPr>
          <w:p w:rsidR="001E111E" w:rsidRDefault="00006813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色彩构成</w:t>
            </w:r>
            <w:r w:rsidRPr="00EF4C14">
              <w:rPr>
                <w:rFonts w:ascii="华文仿宋" w:eastAsia="华文仿宋" w:hAnsi="华文仿宋" w:hint="eastAsia"/>
              </w:rPr>
              <w:t>——</w:t>
            </w:r>
            <w:r>
              <w:rPr>
                <w:rFonts w:ascii="华文仿宋" w:eastAsia="华文仿宋" w:hAnsi="华文仿宋" w:hint="eastAsia"/>
              </w:rPr>
              <w:t>手绘色彩纯度渐变作品</w:t>
            </w:r>
          </w:p>
        </w:tc>
        <w:tc>
          <w:tcPr>
            <w:tcW w:w="1316" w:type="dxa"/>
          </w:tcPr>
          <w:p w:rsidR="001E111E" w:rsidRDefault="001E111E">
            <w:r w:rsidRPr="001E1DCB">
              <w:rPr>
                <w:rFonts w:ascii="华文仿宋" w:eastAsia="华文仿宋" w:hAnsi="华文仿宋" w:hint="eastAsia"/>
                <w:color w:val="000000"/>
                <w:szCs w:val="21"/>
              </w:rPr>
              <w:t>讲授&amp;操作</w:t>
            </w:r>
          </w:p>
        </w:tc>
        <w:tc>
          <w:tcPr>
            <w:tcW w:w="720" w:type="dxa"/>
          </w:tcPr>
          <w:p w:rsidR="001E111E" w:rsidRDefault="001E111E">
            <w:r w:rsidRPr="00617227">
              <w:rPr>
                <w:rFonts w:ascii="华文仿宋" w:eastAsia="华文仿宋" w:hAnsi="华文仿宋" w:hint="eastAsia"/>
                <w:color w:val="000000"/>
                <w:szCs w:val="21"/>
              </w:rPr>
              <w:t>4</w:t>
            </w:r>
          </w:p>
        </w:tc>
        <w:tc>
          <w:tcPr>
            <w:tcW w:w="1080" w:type="dxa"/>
          </w:tcPr>
          <w:p w:rsidR="001E111E" w:rsidRDefault="001E111E">
            <w:r w:rsidRPr="002708EA">
              <w:rPr>
                <w:rFonts w:ascii="华文仿宋" w:eastAsia="华文仿宋" w:hAnsi="华文仿宋" w:hint="eastAsia"/>
                <w:color w:val="000000"/>
                <w:szCs w:val="21"/>
              </w:rPr>
              <w:t>作业</w:t>
            </w:r>
          </w:p>
        </w:tc>
      </w:tr>
      <w:tr w:rsidR="001E111E" w:rsidTr="009A3702">
        <w:trPr>
          <w:cantSplit/>
          <w:trHeight w:val="51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11E" w:rsidRDefault="001E111E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11E" w:rsidRDefault="001E111E">
            <w:r w:rsidRPr="00A23A09">
              <w:rPr>
                <w:rFonts w:ascii="华文仿宋" w:eastAsia="华文仿宋" w:hAnsi="华文仿宋" w:hint="eastAsia"/>
              </w:rPr>
              <w:t>星期一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11E" w:rsidRDefault="00006813" w:rsidP="00006813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色彩构成</w:t>
            </w:r>
            <w:r w:rsidRPr="00EF4C14">
              <w:rPr>
                <w:rFonts w:ascii="华文仿宋" w:eastAsia="华文仿宋" w:hAnsi="华文仿宋" w:hint="eastAsia"/>
              </w:rPr>
              <w:t>——</w:t>
            </w:r>
            <w:r>
              <w:rPr>
                <w:rFonts w:ascii="华文仿宋" w:eastAsia="华文仿宋" w:hAnsi="华文仿宋" w:hint="eastAsia"/>
              </w:rPr>
              <w:t>手绘色彩互补色作品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11E" w:rsidRDefault="001E111E">
            <w:r w:rsidRPr="001E1DCB">
              <w:rPr>
                <w:rFonts w:ascii="华文仿宋" w:eastAsia="华文仿宋" w:hAnsi="华文仿宋" w:hint="eastAsia"/>
                <w:color w:val="000000"/>
                <w:szCs w:val="21"/>
              </w:rPr>
              <w:t>讲授&amp;操作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11E" w:rsidRDefault="001E111E">
            <w:r w:rsidRPr="00617227">
              <w:rPr>
                <w:rFonts w:ascii="华文仿宋" w:eastAsia="华文仿宋" w:hAnsi="华文仿宋" w:hint="eastAsia"/>
                <w:color w:val="000000"/>
                <w:szCs w:val="21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11E" w:rsidRDefault="001E111E">
            <w:r w:rsidRPr="002708EA">
              <w:rPr>
                <w:rFonts w:ascii="华文仿宋" w:eastAsia="华文仿宋" w:hAnsi="华文仿宋" w:hint="eastAsia"/>
                <w:color w:val="000000"/>
                <w:szCs w:val="21"/>
              </w:rPr>
              <w:t>作业</w:t>
            </w:r>
          </w:p>
        </w:tc>
      </w:tr>
      <w:tr w:rsidR="001E111E" w:rsidTr="009A3702">
        <w:trPr>
          <w:cantSplit/>
          <w:trHeight w:val="51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11E" w:rsidRDefault="001E111E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11E" w:rsidRDefault="001E111E">
            <w:r w:rsidRPr="00A23A09">
              <w:rPr>
                <w:rFonts w:ascii="华文仿宋" w:eastAsia="华文仿宋" w:hAnsi="华文仿宋" w:hint="eastAsia"/>
              </w:rPr>
              <w:t>星期一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11E" w:rsidRDefault="00006813" w:rsidP="00006813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色彩构成</w:t>
            </w:r>
            <w:r w:rsidRPr="00EF4C14">
              <w:rPr>
                <w:rFonts w:ascii="华文仿宋" w:eastAsia="华文仿宋" w:hAnsi="华文仿宋" w:hint="eastAsia"/>
              </w:rPr>
              <w:t>——</w:t>
            </w:r>
            <w:r>
              <w:rPr>
                <w:rFonts w:ascii="华文仿宋" w:eastAsia="华文仿宋" w:hAnsi="华文仿宋" w:hint="eastAsia"/>
              </w:rPr>
              <w:t>手绘色彩对比色作品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11E" w:rsidRDefault="001E111E">
            <w:r w:rsidRPr="001E1DCB">
              <w:rPr>
                <w:rFonts w:ascii="华文仿宋" w:eastAsia="华文仿宋" w:hAnsi="华文仿宋" w:hint="eastAsia"/>
                <w:color w:val="000000"/>
                <w:szCs w:val="21"/>
              </w:rPr>
              <w:t>讲授&amp;操作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11E" w:rsidRDefault="001E111E">
            <w:r w:rsidRPr="00617227">
              <w:rPr>
                <w:rFonts w:ascii="华文仿宋" w:eastAsia="华文仿宋" w:hAnsi="华文仿宋" w:hint="eastAsia"/>
                <w:color w:val="000000"/>
                <w:szCs w:val="21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11E" w:rsidRDefault="001E111E">
            <w:r w:rsidRPr="002708EA">
              <w:rPr>
                <w:rFonts w:ascii="华文仿宋" w:eastAsia="华文仿宋" w:hAnsi="华文仿宋" w:hint="eastAsia"/>
                <w:color w:val="000000"/>
                <w:szCs w:val="21"/>
              </w:rPr>
              <w:t>作业</w:t>
            </w:r>
          </w:p>
        </w:tc>
      </w:tr>
      <w:tr w:rsidR="001E111E" w:rsidTr="009A3702">
        <w:trPr>
          <w:cantSplit/>
          <w:trHeight w:val="51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11E" w:rsidRDefault="001E111E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14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11E" w:rsidRDefault="001E111E">
            <w:r w:rsidRPr="00A23A09">
              <w:rPr>
                <w:rFonts w:ascii="华文仿宋" w:eastAsia="华文仿宋" w:hAnsi="华文仿宋" w:hint="eastAsia"/>
              </w:rPr>
              <w:t>星期一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11E" w:rsidRDefault="00006813" w:rsidP="00006813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色彩构成</w:t>
            </w:r>
            <w:r w:rsidRPr="00EF4C14">
              <w:rPr>
                <w:rFonts w:ascii="华文仿宋" w:eastAsia="华文仿宋" w:hAnsi="华文仿宋" w:hint="eastAsia"/>
              </w:rPr>
              <w:t>——</w:t>
            </w:r>
            <w:r>
              <w:rPr>
                <w:rFonts w:ascii="华文仿宋" w:eastAsia="华文仿宋" w:hAnsi="华文仿宋" w:hint="eastAsia"/>
              </w:rPr>
              <w:t>手绘色彩情感表达作品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11E" w:rsidRDefault="001E111E">
            <w:r w:rsidRPr="001E1DCB">
              <w:rPr>
                <w:rFonts w:ascii="华文仿宋" w:eastAsia="华文仿宋" w:hAnsi="华文仿宋" w:hint="eastAsia"/>
                <w:color w:val="000000"/>
                <w:szCs w:val="21"/>
              </w:rPr>
              <w:t>讲授&amp;操作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11E" w:rsidRDefault="001E111E">
            <w:r w:rsidRPr="00617227">
              <w:rPr>
                <w:rFonts w:ascii="华文仿宋" w:eastAsia="华文仿宋" w:hAnsi="华文仿宋" w:hint="eastAsia"/>
                <w:color w:val="000000"/>
                <w:szCs w:val="21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11E" w:rsidRDefault="001E111E">
            <w:r w:rsidRPr="002708EA">
              <w:rPr>
                <w:rFonts w:ascii="华文仿宋" w:eastAsia="华文仿宋" w:hAnsi="华文仿宋" w:hint="eastAsia"/>
                <w:color w:val="000000"/>
                <w:szCs w:val="21"/>
              </w:rPr>
              <w:t>作业</w:t>
            </w:r>
          </w:p>
        </w:tc>
      </w:tr>
      <w:tr w:rsidR="001E111E" w:rsidTr="009A3702">
        <w:trPr>
          <w:cantSplit/>
          <w:trHeight w:val="51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11E" w:rsidRDefault="001E111E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11E" w:rsidRDefault="001E111E">
            <w:r w:rsidRPr="00A23A09">
              <w:rPr>
                <w:rFonts w:ascii="华文仿宋" w:eastAsia="华文仿宋" w:hAnsi="华文仿宋" w:hint="eastAsia"/>
              </w:rPr>
              <w:t>星期一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11E" w:rsidRDefault="00006813" w:rsidP="00006813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色彩构成</w:t>
            </w:r>
            <w:r w:rsidRPr="00EF4C14">
              <w:rPr>
                <w:rFonts w:ascii="华文仿宋" w:eastAsia="华文仿宋" w:hAnsi="华文仿宋" w:hint="eastAsia"/>
              </w:rPr>
              <w:t>——</w:t>
            </w:r>
            <w:r>
              <w:rPr>
                <w:rFonts w:ascii="华文仿宋" w:eastAsia="华文仿宋" w:hAnsi="华文仿宋" w:hint="eastAsia"/>
              </w:rPr>
              <w:t>手绘色彩类似</w:t>
            </w:r>
            <w:proofErr w:type="gramStart"/>
            <w:r>
              <w:rPr>
                <w:rFonts w:ascii="华文仿宋" w:eastAsia="华文仿宋" w:hAnsi="华文仿宋" w:hint="eastAsia"/>
              </w:rPr>
              <w:t>色作品</w:t>
            </w:r>
            <w:proofErr w:type="gramEnd"/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11E" w:rsidRDefault="001E111E">
            <w:r w:rsidRPr="001E1DCB">
              <w:rPr>
                <w:rFonts w:ascii="华文仿宋" w:eastAsia="华文仿宋" w:hAnsi="华文仿宋" w:hint="eastAsia"/>
                <w:color w:val="000000"/>
                <w:szCs w:val="21"/>
              </w:rPr>
              <w:t>讲授&amp;操作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11E" w:rsidRDefault="001E111E">
            <w:r w:rsidRPr="00617227">
              <w:rPr>
                <w:rFonts w:ascii="华文仿宋" w:eastAsia="华文仿宋" w:hAnsi="华文仿宋" w:hint="eastAsia"/>
                <w:color w:val="000000"/>
                <w:szCs w:val="21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11E" w:rsidRDefault="001E111E">
            <w:r w:rsidRPr="002708EA">
              <w:rPr>
                <w:rFonts w:ascii="华文仿宋" w:eastAsia="华文仿宋" w:hAnsi="华文仿宋" w:hint="eastAsia"/>
                <w:color w:val="000000"/>
                <w:szCs w:val="21"/>
              </w:rPr>
              <w:t>作业</w:t>
            </w:r>
          </w:p>
        </w:tc>
      </w:tr>
      <w:tr w:rsidR="001E111E" w:rsidTr="009A3702">
        <w:trPr>
          <w:cantSplit/>
          <w:trHeight w:val="51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11E" w:rsidRDefault="001E111E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16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11E" w:rsidRDefault="001E111E">
            <w:r w:rsidRPr="00A23A09">
              <w:rPr>
                <w:rFonts w:ascii="华文仿宋" w:eastAsia="华文仿宋" w:hAnsi="华文仿宋" w:hint="eastAsia"/>
              </w:rPr>
              <w:t>星期一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11E" w:rsidRDefault="00006813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色彩构成</w:t>
            </w:r>
            <w:r w:rsidRPr="00EF4C14">
              <w:rPr>
                <w:rFonts w:ascii="华文仿宋" w:eastAsia="华文仿宋" w:hAnsi="华文仿宋" w:hint="eastAsia"/>
              </w:rPr>
              <w:t>——</w:t>
            </w:r>
            <w:r>
              <w:rPr>
                <w:rFonts w:ascii="华文仿宋" w:eastAsia="华文仿宋" w:hAnsi="华文仿宋" w:hint="eastAsia"/>
              </w:rPr>
              <w:t>手绘创意画作品一幅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11E" w:rsidRDefault="001E111E">
            <w:r w:rsidRPr="001E1DCB">
              <w:rPr>
                <w:rFonts w:ascii="华文仿宋" w:eastAsia="华文仿宋" w:hAnsi="华文仿宋" w:hint="eastAsia"/>
                <w:color w:val="000000"/>
                <w:szCs w:val="21"/>
              </w:rPr>
              <w:t>操作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11E" w:rsidRDefault="001E111E" w:rsidP="001E111E">
            <w:pPr>
              <w:jc w:val="left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11E" w:rsidRDefault="001E111E">
            <w:r w:rsidRPr="002708EA">
              <w:rPr>
                <w:rFonts w:ascii="华文仿宋" w:eastAsia="华文仿宋" w:hAnsi="华文仿宋" w:hint="eastAsia"/>
                <w:color w:val="000000"/>
                <w:szCs w:val="21"/>
              </w:rPr>
              <w:t>作业</w:t>
            </w:r>
          </w:p>
        </w:tc>
      </w:tr>
    </w:tbl>
    <w:p w:rsidR="004262B9" w:rsidRDefault="00331270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六、课程教学方法（</w:t>
      </w:r>
      <w:proofErr w:type="spellStart"/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Pedagogieal</w:t>
      </w:r>
      <w:proofErr w:type="spellEnd"/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 xml:space="preserve"> methods）</w:t>
      </w:r>
    </w:p>
    <w:tbl>
      <w:tblPr>
        <w:tblW w:w="985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496"/>
        <w:gridCol w:w="1797"/>
        <w:gridCol w:w="891"/>
        <w:gridCol w:w="1909"/>
        <w:gridCol w:w="927"/>
        <w:gridCol w:w="1905"/>
        <w:gridCol w:w="929"/>
      </w:tblGrid>
      <w:tr w:rsidR="004262B9">
        <w:trPr>
          <w:trHeight w:val="483"/>
          <w:jc w:val="center"/>
        </w:trPr>
        <w:tc>
          <w:tcPr>
            <w:tcW w:w="1496" w:type="dxa"/>
            <w:vMerge w:val="restart"/>
            <w:tcBorders>
              <w:lef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教学方法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/>
                <w:lang w:eastAsia="zh-TW"/>
              </w:rPr>
              <w:t>Pedagogical Methods</w:t>
            </w:r>
          </w:p>
        </w:tc>
        <w:tc>
          <w:tcPr>
            <w:tcW w:w="1797" w:type="dxa"/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方法Method</w:t>
            </w:r>
          </w:p>
        </w:tc>
        <w:tc>
          <w:tcPr>
            <w:tcW w:w="891" w:type="dxa"/>
            <w:tcBorders>
              <w:bottom w:val="single" w:sz="4" w:space="0" w:color="000000"/>
            </w:tcBorders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%</w:t>
            </w:r>
          </w:p>
        </w:tc>
        <w:tc>
          <w:tcPr>
            <w:tcW w:w="1909" w:type="dxa"/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方法Method</w:t>
            </w:r>
          </w:p>
        </w:tc>
        <w:tc>
          <w:tcPr>
            <w:tcW w:w="927" w:type="dxa"/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%</w:t>
            </w:r>
          </w:p>
        </w:tc>
        <w:tc>
          <w:tcPr>
            <w:tcW w:w="1905" w:type="dxa"/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方法Method</w:t>
            </w:r>
          </w:p>
        </w:tc>
        <w:tc>
          <w:tcPr>
            <w:tcW w:w="929" w:type="dxa"/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%</w:t>
            </w:r>
          </w:p>
        </w:tc>
      </w:tr>
      <w:tr w:rsidR="004262B9">
        <w:trPr>
          <w:trHeight w:val="258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571"/>
                <w:kern w:val="0"/>
              </w:rPr>
              <w:t>讲</w:t>
            </w:r>
            <w:r>
              <w:rPr>
                <w:rFonts w:ascii="华文仿宋" w:eastAsia="华文仿宋" w:hAnsi="华文仿宋" w:hint="eastAsia"/>
                <w:kern w:val="0"/>
              </w:rPr>
              <w:t>述</w:t>
            </w:r>
          </w:p>
        </w:tc>
        <w:tc>
          <w:tcPr>
            <w:tcW w:w="891" w:type="dxa"/>
            <w:tcBorders>
              <w:bottom w:val="single" w:sz="4" w:space="0" w:color="auto"/>
            </w:tcBorders>
            <w:vAlign w:val="center"/>
          </w:tcPr>
          <w:p w:rsidR="004262B9" w:rsidRDefault="00893D8F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10</w:t>
            </w:r>
          </w:p>
        </w:tc>
        <w:tc>
          <w:tcPr>
            <w:tcW w:w="1909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专  题   讲   座</w:t>
            </w:r>
          </w:p>
        </w:tc>
        <w:tc>
          <w:tcPr>
            <w:tcW w:w="927" w:type="dxa"/>
            <w:vAlign w:val="center"/>
          </w:tcPr>
          <w:p w:rsidR="004262B9" w:rsidRDefault="00893D8F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0</w:t>
            </w:r>
          </w:p>
        </w:tc>
        <w:tc>
          <w:tcPr>
            <w:tcW w:w="190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  堂   讨  论</w:t>
            </w:r>
          </w:p>
        </w:tc>
        <w:tc>
          <w:tcPr>
            <w:tcW w:w="929" w:type="dxa"/>
            <w:vAlign w:val="center"/>
          </w:tcPr>
          <w:p w:rsidR="004262B9" w:rsidRDefault="00893D8F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10</w:t>
            </w:r>
          </w:p>
        </w:tc>
      </w:tr>
      <w:tr w:rsidR="004262B9">
        <w:trPr>
          <w:trHeight w:val="279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120"/>
                <w:kern w:val="0"/>
              </w:rPr>
              <w:t>案例研</w:t>
            </w:r>
            <w:r>
              <w:rPr>
                <w:rFonts w:ascii="华文仿宋" w:eastAsia="华文仿宋" w:hAnsi="华文仿宋" w:hint="eastAsia"/>
                <w:kern w:val="0"/>
              </w:rPr>
              <w:t>讨</w:t>
            </w:r>
          </w:p>
        </w:tc>
        <w:tc>
          <w:tcPr>
            <w:tcW w:w="891" w:type="dxa"/>
            <w:tcBorders>
              <w:top w:val="single" w:sz="4" w:space="0" w:color="auto"/>
            </w:tcBorders>
            <w:vAlign w:val="center"/>
          </w:tcPr>
          <w:p w:rsidR="004262B9" w:rsidRDefault="00893D8F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0</w:t>
            </w:r>
          </w:p>
        </w:tc>
        <w:tc>
          <w:tcPr>
            <w:tcW w:w="1909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135"/>
                <w:kern w:val="0"/>
              </w:rPr>
              <w:t>校外参</w:t>
            </w:r>
            <w:r>
              <w:rPr>
                <w:rFonts w:ascii="华文仿宋" w:eastAsia="华文仿宋" w:hAnsi="华文仿宋" w:hint="eastAsia"/>
                <w:spacing w:val="7"/>
                <w:kern w:val="0"/>
              </w:rPr>
              <w:t>访</w:t>
            </w:r>
          </w:p>
        </w:tc>
        <w:tc>
          <w:tcPr>
            <w:tcW w:w="927" w:type="dxa"/>
            <w:vAlign w:val="center"/>
          </w:tcPr>
          <w:p w:rsidR="004262B9" w:rsidRDefault="00893D8F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0</w:t>
            </w:r>
          </w:p>
        </w:tc>
        <w:tc>
          <w:tcPr>
            <w:tcW w:w="190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模拟（情景）教学</w:t>
            </w:r>
          </w:p>
        </w:tc>
        <w:tc>
          <w:tcPr>
            <w:tcW w:w="929" w:type="dxa"/>
            <w:vAlign w:val="center"/>
          </w:tcPr>
          <w:p w:rsidR="004262B9" w:rsidRDefault="00893D8F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0</w:t>
            </w:r>
          </w:p>
        </w:tc>
      </w:tr>
      <w:tr w:rsidR="004262B9">
        <w:trPr>
          <w:trHeight w:val="245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实  验 室 实训</w:t>
            </w:r>
          </w:p>
        </w:tc>
        <w:tc>
          <w:tcPr>
            <w:tcW w:w="891" w:type="dxa"/>
            <w:vAlign w:val="center"/>
          </w:tcPr>
          <w:p w:rsidR="004262B9" w:rsidRDefault="00893D8F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0</w:t>
            </w:r>
          </w:p>
        </w:tc>
        <w:tc>
          <w:tcPr>
            <w:tcW w:w="1909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企   业  实   习</w:t>
            </w:r>
          </w:p>
        </w:tc>
        <w:tc>
          <w:tcPr>
            <w:tcW w:w="927" w:type="dxa"/>
            <w:vAlign w:val="center"/>
          </w:tcPr>
          <w:p w:rsidR="004262B9" w:rsidRDefault="00893D8F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0</w:t>
            </w:r>
          </w:p>
        </w:tc>
        <w:tc>
          <w:tcPr>
            <w:tcW w:w="190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proofErr w:type="gramStart"/>
            <w:r>
              <w:rPr>
                <w:rFonts w:ascii="华文仿宋" w:eastAsia="华文仿宋" w:hAnsi="华文仿宋" w:hint="eastAsia"/>
              </w:rPr>
              <w:t>阅</w:t>
            </w:r>
            <w:proofErr w:type="gramEnd"/>
            <w:r>
              <w:rPr>
                <w:rFonts w:ascii="华文仿宋" w:eastAsia="华文仿宋" w:hAnsi="华文仿宋" w:hint="eastAsia"/>
              </w:rPr>
              <w:t xml:space="preserve">  读   指  导</w:t>
            </w:r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4262B9" w:rsidRDefault="00893D8F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0</w:t>
            </w:r>
          </w:p>
        </w:tc>
      </w:tr>
      <w:tr w:rsidR="004262B9">
        <w:trPr>
          <w:trHeight w:val="245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120"/>
                <w:kern w:val="0"/>
              </w:rPr>
              <w:t>实践教</w:t>
            </w:r>
            <w:r>
              <w:rPr>
                <w:rFonts w:ascii="华文仿宋" w:eastAsia="华文仿宋" w:hAnsi="华文仿宋" w:hint="eastAsia"/>
                <w:kern w:val="0"/>
              </w:rPr>
              <w:t>学</w:t>
            </w:r>
          </w:p>
        </w:tc>
        <w:tc>
          <w:tcPr>
            <w:tcW w:w="891" w:type="dxa"/>
            <w:vAlign w:val="center"/>
          </w:tcPr>
          <w:p w:rsidR="004262B9" w:rsidRDefault="00893D8F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70</w:t>
            </w:r>
          </w:p>
        </w:tc>
        <w:tc>
          <w:tcPr>
            <w:tcW w:w="1909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社   会  调   查</w:t>
            </w:r>
          </w:p>
        </w:tc>
        <w:tc>
          <w:tcPr>
            <w:tcW w:w="927" w:type="dxa"/>
            <w:vAlign w:val="center"/>
          </w:tcPr>
          <w:p w:rsidR="004262B9" w:rsidRDefault="00893D8F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0</w:t>
            </w:r>
          </w:p>
        </w:tc>
        <w:tc>
          <w:tcPr>
            <w:tcW w:w="190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625"/>
                <w:kern w:val="0"/>
              </w:rPr>
              <w:t>其</w:t>
            </w:r>
            <w:r>
              <w:rPr>
                <w:rFonts w:ascii="华文仿宋" w:eastAsia="华文仿宋" w:hAnsi="华文仿宋" w:hint="eastAsia"/>
                <w:kern w:val="0"/>
              </w:rPr>
              <w:t>他</w:t>
            </w:r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4262B9" w:rsidRDefault="00893D8F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10</w:t>
            </w:r>
          </w:p>
        </w:tc>
      </w:tr>
      <w:tr w:rsidR="004262B9">
        <w:trPr>
          <w:trHeight w:val="245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</w:p>
        </w:tc>
        <w:tc>
          <w:tcPr>
            <w:tcW w:w="891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9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</w:p>
        </w:tc>
        <w:tc>
          <w:tcPr>
            <w:tcW w:w="927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5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</w:tr>
      <w:tr w:rsidR="004262B9">
        <w:trPr>
          <w:trHeight w:val="245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pacing w:val="45"/>
                <w:lang w:eastAsia="zh-TW"/>
              </w:rPr>
            </w:pPr>
          </w:p>
        </w:tc>
        <w:tc>
          <w:tcPr>
            <w:tcW w:w="891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9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pacing w:val="119"/>
                <w:lang w:eastAsia="zh-TW"/>
              </w:rPr>
            </w:pPr>
          </w:p>
        </w:tc>
        <w:tc>
          <w:tcPr>
            <w:tcW w:w="927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5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pacing w:val="118"/>
                <w:lang w:eastAsia="zh-TW"/>
              </w:rPr>
            </w:pPr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</w:tr>
      <w:tr w:rsidR="004262B9">
        <w:trPr>
          <w:trHeight w:val="245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pacing w:val="45"/>
                <w:kern w:val="0"/>
                <w:lang w:eastAsia="zh-TW"/>
              </w:rPr>
            </w:pPr>
          </w:p>
        </w:tc>
        <w:tc>
          <w:tcPr>
            <w:tcW w:w="891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9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pacing w:val="597"/>
                <w:kern w:val="0"/>
                <w:lang w:eastAsia="zh-TW"/>
              </w:rPr>
            </w:pPr>
          </w:p>
        </w:tc>
        <w:tc>
          <w:tcPr>
            <w:tcW w:w="927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5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pacing w:val="118"/>
                <w:lang w:eastAsia="zh-TW"/>
              </w:rPr>
            </w:pPr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</w:tr>
      <w:tr w:rsidR="004262B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6"/>
          <w:jc w:val="center"/>
        </w:trPr>
        <w:tc>
          <w:tcPr>
            <w:tcW w:w="9854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 w:val="20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说明：.</w:t>
            </w:r>
          </w:p>
        </w:tc>
      </w:tr>
      <w:tr w:rsidR="004262B9">
        <w:trPr>
          <w:trHeight w:val="306"/>
          <w:jc w:val="center"/>
        </w:trPr>
        <w:tc>
          <w:tcPr>
            <w:tcW w:w="9854" w:type="dxa"/>
            <w:gridSpan w:val="7"/>
            <w:vAlign w:val="center"/>
          </w:tcPr>
          <w:p w:rsidR="004262B9" w:rsidRDefault="00331270">
            <w:pPr>
              <w:spacing w:line="280" w:lineRule="exact"/>
              <w:ind w:left="800" w:hangingChars="400" w:hanging="800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  <w:r>
              <w:rPr>
                <w:rFonts w:ascii="华文仿宋" w:eastAsia="华文仿宋" w:hAnsi="华文仿宋" w:hint="eastAsia"/>
                <w:sz w:val="20"/>
                <w:szCs w:val="20"/>
              </w:rPr>
              <w:t>备注：若使用其他教学方法，请自行说明。若所列</w:t>
            </w:r>
            <w:proofErr w:type="gramStart"/>
            <w:r>
              <w:rPr>
                <w:rFonts w:ascii="华文仿宋" w:eastAsia="华文仿宋" w:hAnsi="华文仿宋" w:hint="eastAsia"/>
                <w:sz w:val="20"/>
                <w:szCs w:val="20"/>
              </w:rPr>
              <w:t>之教学</w:t>
            </w:r>
            <w:proofErr w:type="gramEnd"/>
            <w:r>
              <w:rPr>
                <w:rFonts w:ascii="华文仿宋" w:eastAsia="华文仿宋" w:hAnsi="华文仿宋" w:hint="eastAsia"/>
                <w:sz w:val="20"/>
                <w:szCs w:val="20"/>
              </w:rPr>
              <w:t>方法未使用，只需于百分比字段中填“</w:t>
            </w:r>
            <w:r>
              <w:rPr>
                <w:rFonts w:ascii="华文仿宋" w:eastAsia="华文仿宋" w:hAnsi="华文仿宋"/>
                <w:sz w:val="20"/>
                <w:szCs w:val="20"/>
              </w:rPr>
              <w:t>0”</w:t>
            </w:r>
            <w:r>
              <w:rPr>
                <w:rFonts w:ascii="华文仿宋" w:eastAsia="华文仿宋" w:hAnsi="华文仿宋" w:hint="eastAsia"/>
                <w:sz w:val="20"/>
                <w:szCs w:val="20"/>
              </w:rPr>
              <w:t>。各项总合须等于</w:t>
            </w:r>
            <w:r>
              <w:rPr>
                <w:rFonts w:ascii="华文仿宋" w:eastAsia="华文仿宋" w:hAnsi="华文仿宋"/>
                <w:sz w:val="20"/>
                <w:szCs w:val="20"/>
              </w:rPr>
              <w:t xml:space="preserve">100%                           </w:t>
            </w:r>
          </w:p>
        </w:tc>
      </w:tr>
    </w:tbl>
    <w:p w:rsidR="004262B9" w:rsidRDefault="00331270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lastRenderedPageBreak/>
        <w:t>七、教材及相关阅读资料（Text books and other readings）</w:t>
      </w:r>
    </w:p>
    <w:tbl>
      <w:tblPr>
        <w:tblW w:w="1026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866"/>
        <w:gridCol w:w="8398"/>
      </w:tblGrid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选用教材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Course Material</w:t>
            </w:r>
          </w:p>
        </w:tc>
        <w:tc>
          <w:tcPr>
            <w:tcW w:w="8398" w:type="dxa"/>
            <w:vAlign w:val="center"/>
          </w:tcPr>
          <w:p w:rsidR="004262B9" w:rsidRDefault="001A7033" w:rsidP="00F46EE6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《</w:t>
            </w:r>
            <w:r w:rsidR="00F46EE6">
              <w:rPr>
                <w:rFonts w:ascii="华文仿宋" w:eastAsia="华文仿宋" w:hAnsi="华文仿宋" w:hint="eastAsia"/>
              </w:rPr>
              <w:t>设计构成</w:t>
            </w:r>
            <w:r>
              <w:rPr>
                <w:rFonts w:ascii="华文仿宋" w:eastAsia="华文仿宋" w:hAnsi="华文仿宋" w:hint="eastAsia"/>
              </w:rPr>
              <w:t>基础》</w:t>
            </w:r>
            <w:r w:rsidR="00F46EE6">
              <w:rPr>
                <w:rFonts w:ascii="华文仿宋" w:eastAsia="华文仿宋" w:hAnsi="华文仿宋" w:hint="eastAsia"/>
              </w:rPr>
              <w:t xml:space="preserve"> 王章旺编著  机械工业出版社</w:t>
            </w:r>
          </w:p>
        </w:tc>
      </w:tr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参考教材及</w:t>
            </w:r>
            <w:r>
              <w:rPr>
                <w:rFonts w:ascii="华文仿宋" w:eastAsia="华文仿宋" w:hAnsi="华文仿宋"/>
              </w:rPr>
              <w:t>文献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Reference</w:t>
            </w:r>
          </w:p>
        </w:tc>
        <w:tc>
          <w:tcPr>
            <w:tcW w:w="8398" w:type="dxa"/>
            <w:vAlign w:val="center"/>
          </w:tcPr>
          <w:p w:rsidR="004262B9" w:rsidRPr="003B51BC" w:rsidRDefault="003B51BC">
            <w:pPr>
              <w:jc w:val="lef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《设计色彩》、《色彩构成及</w:t>
            </w:r>
            <w:r w:rsidR="001A7033" w:rsidRPr="001A7033">
              <w:rPr>
                <w:rFonts w:ascii="华文仿宋" w:eastAsia="华文仿宋" w:hAnsi="华文仿宋" w:hint="eastAsia"/>
              </w:rPr>
              <w:t>应用》、《</w:t>
            </w:r>
            <w:r w:rsidR="003C7C80">
              <w:rPr>
                <w:rFonts w:ascii="华文仿宋" w:eastAsia="华文仿宋" w:hAnsi="华文仿宋" w:hint="eastAsia"/>
              </w:rPr>
              <w:t>设计素描》、《素描静物写生》。</w:t>
            </w:r>
          </w:p>
        </w:tc>
      </w:tr>
    </w:tbl>
    <w:p w:rsidR="004262B9" w:rsidRDefault="00331270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八、课程要求（</w:t>
      </w:r>
      <w:r w:rsidR="00277646"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 xml:space="preserve">Course </w:t>
      </w:r>
      <w:proofErr w:type="spellStart"/>
      <w:r w:rsidR="00277646"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partia</w:t>
      </w: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tion</w:t>
      </w:r>
      <w:proofErr w:type="spellEnd"/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 xml:space="preserve"> requirement）</w:t>
      </w:r>
    </w:p>
    <w:tbl>
      <w:tblPr>
        <w:tblW w:w="1026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866"/>
        <w:gridCol w:w="2098"/>
        <w:gridCol w:w="701"/>
        <w:gridCol w:w="492"/>
        <w:gridCol w:w="1642"/>
        <w:gridCol w:w="59"/>
        <w:gridCol w:w="606"/>
        <w:gridCol w:w="2029"/>
        <w:gridCol w:w="771"/>
      </w:tblGrid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先修课程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P</w:t>
            </w:r>
            <w:r>
              <w:rPr>
                <w:rFonts w:ascii="华文仿宋" w:eastAsia="华文仿宋" w:hAnsi="华文仿宋" w:hint="eastAsia"/>
              </w:rPr>
              <w:t xml:space="preserve">rerequisite </w:t>
            </w:r>
            <w:r>
              <w:rPr>
                <w:rFonts w:ascii="华文仿宋" w:eastAsia="华文仿宋" w:hAnsi="华文仿宋"/>
              </w:rPr>
              <w:t>Course</w:t>
            </w:r>
          </w:p>
        </w:tc>
        <w:tc>
          <w:tcPr>
            <w:tcW w:w="8398" w:type="dxa"/>
            <w:gridSpan w:val="8"/>
          </w:tcPr>
          <w:p w:rsidR="004262B9" w:rsidRDefault="003B51BC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无</w:t>
            </w:r>
          </w:p>
        </w:tc>
      </w:tr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课前预习方法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  <w:szCs w:val="21"/>
              </w:rPr>
              <w:t xml:space="preserve">Preview </w:t>
            </w:r>
            <w:r>
              <w:rPr>
                <w:rFonts w:ascii="华文仿宋" w:eastAsia="华文仿宋" w:hAnsi="华文仿宋" w:hint="eastAsia"/>
                <w:szCs w:val="21"/>
              </w:rPr>
              <w:t>m</w:t>
            </w:r>
            <w:r>
              <w:rPr>
                <w:rFonts w:ascii="华文仿宋" w:eastAsia="华文仿宋" w:hAnsi="华文仿宋"/>
                <w:szCs w:val="21"/>
              </w:rPr>
              <w:t>ethods</w:t>
            </w:r>
          </w:p>
        </w:tc>
        <w:tc>
          <w:tcPr>
            <w:tcW w:w="8398" w:type="dxa"/>
            <w:gridSpan w:val="8"/>
          </w:tcPr>
          <w:p w:rsidR="004262B9" w:rsidRDefault="003C7C80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可以事先多欣赏各种素描、色彩、色彩构成、三</w:t>
            </w:r>
            <w:proofErr w:type="gramStart"/>
            <w:r>
              <w:rPr>
                <w:rFonts w:ascii="华文仿宋" w:eastAsia="华文仿宋" w:hAnsi="华文仿宋" w:hint="eastAsia"/>
              </w:rPr>
              <w:t>大构成</w:t>
            </w:r>
            <w:proofErr w:type="gramEnd"/>
            <w:r>
              <w:rPr>
                <w:rFonts w:ascii="华文仿宋" w:eastAsia="华文仿宋" w:hAnsi="华文仿宋" w:hint="eastAsia"/>
              </w:rPr>
              <w:t>的作品。</w:t>
            </w:r>
          </w:p>
        </w:tc>
      </w:tr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课程语言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sz w:val="16"/>
                <w:szCs w:val="16"/>
                <w:lang w:eastAsia="zh-TW"/>
              </w:rPr>
              <w:t>Medium of Instruction</w:t>
            </w:r>
          </w:p>
        </w:tc>
        <w:tc>
          <w:tcPr>
            <w:tcW w:w="3291" w:type="dxa"/>
            <w:gridSpan w:val="3"/>
            <w:vAlign w:val="center"/>
          </w:tcPr>
          <w:p w:rsidR="004262B9" w:rsidRDefault="003C7C80">
            <w:pPr>
              <w:jc w:val="center"/>
              <w:rPr>
                <w:rFonts w:ascii="华文仿宋" w:eastAsia="华文仿宋" w:hAnsi="华文仿宋"/>
              </w:rPr>
            </w:pPr>
            <w:r w:rsidRPr="00952764">
              <w:rPr>
                <w:rFonts w:ascii="华文仿宋" w:eastAsia="华文仿宋" w:hAnsi="华文仿宋" w:hint="eastAsia"/>
              </w:rPr>
              <w:t>■</w:t>
            </w:r>
            <w:r w:rsidR="00331270">
              <w:rPr>
                <w:rFonts w:ascii="华文仿宋" w:eastAsia="华文仿宋" w:hAnsi="华文仿宋" w:hint="eastAsia"/>
              </w:rPr>
              <w:t xml:space="preserve">中文  </w:t>
            </w:r>
            <w:r w:rsidR="00331270">
              <w:rPr>
                <w:rFonts w:ascii="华文仿宋" w:eastAsia="华文仿宋" w:hAnsi="华文仿宋" w:hint="eastAsia"/>
                <w:lang w:eastAsia="zh-TW"/>
              </w:rPr>
              <w:t>□</w:t>
            </w:r>
            <w:r w:rsidR="00331270">
              <w:rPr>
                <w:rFonts w:ascii="华文仿宋" w:eastAsia="华文仿宋" w:hAnsi="华文仿宋" w:hint="eastAsia"/>
              </w:rPr>
              <w:t xml:space="preserve">外语  </w:t>
            </w:r>
            <w:r w:rsidR="00331270">
              <w:rPr>
                <w:rFonts w:ascii="华文仿宋" w:eastAsia="华文仿宋" w:hAnsi="华文仿宋" w:hint="eastAsia"/>
                <w:lang w:eastAsia="zh-TW"/>
              </w:rPr>
              <w:t>□</w:t>
            </w:r>
            <w:r w:rsidR="00331270">
              <w:rPr>
                <w:rFonts w:ascii="华文仿宋" w:eastAsia="华文仿宋" w:hAnsi="华文仿宋" w:hint="eastAsia"/>
              </w:rPr>
              <w:t>双语</w:t>
            </w:r>
          </w:p>
        </w:tc>
        <w:tc>
          <w:tcPr>
            <w:tcW w:w="1701" w:type="dxa"/>
            <w:gridSpan w:val="2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教材语言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sz w:val="16"/>
                <w:szCs w:val="16"/>
                <w:lang w:eastAsia="zh-TW"/>
              </w:rPr>
              <w:t>Language for materials</w:t>
            </w:r>
          </w:p>
        </w:tc>
        <w:tc>
          <w:tcPr>
            <w:tcW w:w="3406" w:type="dxa"/>
            <w:gridSpan w:val="3"/>
            <w:vAlign w:val="center"/>
          </w:tcPr>
          <w:p w:rsidR="004262B9" w:rsidRDefault="003C7C80">
            <w:pPr>
              <w:jc w:val="center"/>
              <w:rPr>
                <w:rFonts w:ascii="华文仿宋" w:eastAsia="华文仿宋" w:hAnsi="华文仿宋"/>
                <w:lang w:eastAsia="zh-TW"/>
              </w:rPr>
            </w:pPr>
            <w:r w:rsidRPr="00952764">
              <w:rPr>
                <w:rFonts w:ascii="华文仿宋" w:eastAsia="华文仿宋" w:hAnsi="华文仿宋" w:hint="eastAsia"/>
              </w:rPr>
              <w:t>■</w:t>
            </w:r>
            <w:r w:rsidR="00331270">
              <w:rPr>
                <w:rFonts w:ascii="华文仿宋" w:eastAsia="华文仿宋" w:hAnsi="华文仿宋" w:hint="eastAsia"/>
              </w:rPr>
              <w:t xml:space="preserve">中文  </w:t>
            </w:r>
            <w:r w:rsidR="00331270">
              <w:rPr>
                <w:rFonts w:ascii="华文仿宋" w:eastAsia="华文仿宋" w:hAnsi="华文仿宋" w:hint="eastAsia"/>
                <w:lang w:eastAsia="zh-TW"/>
              </w:rPr>
              <w:t>□</w:t>
            </w:r>
            <w:r w:rsidR="00331270">
              <w:rPr>
                <w:rFonts w:ascii="华文仿宋" w:eastAsia="华文仿宋" w:hAnsi="华文仿宋" w:hint="eastAsia"/>
              </w:rPr>
              <w:t xml:space="preserve">外语  </w:t>
            </w:r>
            <w:r w:rsidR="00331270">
              <w:rPr>
                <w:rFonts w:ascii="华文仿宋" w:eastAsia="华文仿宋" w:hAnsi="华文仿宋" w:hint="eastAsia"/>
                <w:lang w:eastAsia="zh-TW"/>
              </w:rPr>
              <w:t>□</w:t>
            </w:r>
            <w:r w:rsidR="00331270">
              <w:rPr>
                <w:rFonts w:ascii="华文仿宋" w:eastAsia="华文仿宋" w:hAnsi="华文仿宋" w:hint="eastAsia"/>
              </w:rPr>
              <w:t>双语</w:t>
            </w:r>
          </w:p>
        </w:tc>
      </w:tr>
      <w:tr w:rsidR="004262B9">
        <w:trPr>
          <w:trHeight w:val="361"/>
          <w:jc w:val="center"/>
        </w:trPr>
        <w:tc>
          <w:tcPr>
            <w:tcW w:w="1866" w:type="dxa"/>
            <w:tcBorders>
              <w:bottom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考核</w:t>
            </w:r>
            <w:r>
              <w:rPr>
                <w:rFonts w:ascii="华文仿宋" w:eastAsia="华文仿宋" w:hAnsi="华文仿宋"/>
              </w:rPr>
              <w:t>方式</w:t>
            </w:r>
          </w:p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  <w:sz w:val="20"/>
              </w:rPr>
              <w:t>Assessment Methods</w:t>
            </w:r>
          </w:p>
        </w:tc>
        <w:tc>
          <w:tcPr>
            <w:tcW w:w="8398" w:type="dxa"/>
            <w:gridSpan w:val="8"/>
            <w:tcBorders>
              <w:bottom w:val="single" w:sz="4" w:space="0" w:color="auto"/>
            </w:tcBorders>
            <w:vAlign w:val="center"/>
          </w:tcPr>
          <w:p w:rsidR="004262B9" w:rsidRDefault="00331270">
            <w:pPr>
              <w:jc w:val="lef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□</w:t>
            </w:r>
            <w:r>
              <w:rPr>
                <w:rFonts w:ascii="华文仿宋" w:eastAsia="华文仿宋" w:hAnsi="华文仿宋" w:hint="eastAsia"/>
                <w:lang w:eastAsia="zh-TW"/>
              </w:rPr>
              <w:t>闭卷</w:t>
            </w:r>
            <w:r>
              <w:rPr>
                <w:rFonts w:ascii="华文仿宋" w:eastAsia="华文仿宋" w:hAnsi="华文仿宋" w:hint="eastAsia"/>
              </w:rPr>
              <w:t xml:space="preserve"> □</w:t>
            </w:r>
            <w:r>
              <w:rPr>
                <w:rFonts w:ascii="华文仿宋" w:eastAsia="华文仿宋" w:hAnsi="华文仿宋" w:hint="eastAsia"/>
                <w:lang w:eastAsia="zh-TW"/>
              </w:rPr>
              <w:t>开卷</w:t>
            </w:r>
            <w:r w:rsidR="003C7C80" w:rsidRPr="00952764">
              <w:rPr>
                <w:rFonts w:ascii="华文仿宋" w:eastAsia="华文仿宋" w:hAnsi="华文仿宋" w:hint="eastAsia"/>
              </w:rPr>
              <w:t>■</w:t>
            </w:r>
            <w:r>
              <w:rPr>
                <w:rFonts w:ascii="华文仿宋" w:eastAsia="华文仿宋" w:hAnsi="华文仿宋" w:hint="eastAsia"/>
                <w:lang w:eastAsia="zh-TW"/>
              </w:rPr>
              <w:t>全过程考核</w:t>
            </w:r>
            <w:r>
              <w:rPr>
                <w:rFonts w:ascii="华文仿宋" w:eastAsia="华文仿宋" w:hAnsi="华文仿宋" w:hint="eastAsia"/>
              </w:rPr>
              <w:t xml:space="preserve"> □</w:t>
            </w:r>
            <w:r>
              <w:rPr>
                <w:rFonts w:ascii="华文仿宋" w:eastAsia="华文仿宋" w:hAnsi="华文仿宋" w:hint="eastAsia"/>
                <w:lang w:eastAsia="zh-TW"/>
              </w:rPr>
              <w:t>论文</w:t>
            </w:r>
            <w:r>
              <w:rPr>
                <w:rFonts w:ascii="华文仿宋" w:eastAsia="华文仿宋" w:hAnsi="华文仿宋" w:hint="eastAsia"/>
              </w:rPr>
              <w:t xml:space="preserve"> □</w:t>
            </w:r>
            <w:r>
              <w:rPr>
                <w:rFonts w:ascii="华文仿宋" w:eastAsia="华文仿宋" w:hAnsi="华文仿宋" w:hint="eastAsia"/>
                <w:lang w:eastAsia="zh-TW"/>
              </w:rPr>
              <w:t>口试</w:t>
            </w:r>
            <w:r>
              <w:rPr>
                <w:rFonts w:ascii="华文仿宋" w:eastAsia="华文仿宋" w:hAnsi="华文仿宋" w:hint="eastAsia"/>
              </w:rPr>
              <w:t xml:space="preserve"> □</w:t>
            </w:r>
            <w:r>
              <w:rPr>
                <w:rFonts w:ascii="华文仿宋" w:eastAsia="华文仿宋" w:hAnsi="华文仿宋" w:hint="eastAsia"/>
                <w:lang w:eastAsia="zh-TW"/>
              </w:rPr>
              <w:t>面试</w:t>
            </w:r>
            <w:r>
              <w:rPr>
                <w:rFonts w:ascii="华文仿宋" w:eastAsia="华文仿宋" w:hAnsi="华文仿宋" w:hint="eastAsia"/>
              </w:rPr>
              <w:t xml:space="preserve"> □</w:t>
            </w:r>
            <w:r>
              <w:rPr>
                <w:rFonts w:ascii="华文仿宋" w:eastAsia="华文仿宋" w:hAnsi="华文仿宋" w:hint="eastAsia"/>
                <w:lang w:eastAsia="zh-TW"/>
              </w:rPr>
              <w:t>随堂</w:t>
            </w:r>
            <w:r>
              <w:rPr>
                <w:rFonts w:ascii="华文仿宋" w:eastAsia="华文仿宋" w:hAnsi="华文仿宋" w:hint="eastAsia"/>
              </w:rPr>
              <w:t>测验 □</w:t>
            </w:r>
            <w:proofErr w:type="gramStart"/>
            <w:r>
              <w:rPr>
                <w:rFonts w:ascii="华文仿宋" w:eastAsia="华文仿宋" w:hAnsi="华文仿宋" w:hint="eastAsia"/>
                <w:lang w:eastAsia="zh-TW"/>
              </w:rPr>
              <w:t>机考</w:t>
            </w:r>
            <w:proofErr w:type="gramEnd"/>
            <w:r w:rsidR="0052695F" w:rsidRPr="00952764">
              <w:rPr>
                <w:rFonts w:ascii="华文仿宋" w:eastAsia="华文仿宋" w:hAnsi="华文仿宋" w:hint="eastAsia"/>
              </w:rPr>
              <w:t>■</w:t>
            </w:r>
            <w:r>
              <w:rPr>
                <w:rFonts w:ascii="华文仿宋" w:eastAsia="华文仿宋" w:hAnsi="华文仿宋" w:hint="eastAsia"/>
                <w:lang w:eastAsia="zh-TW"/>
              </w:rPr>
              <w:t>大作业</w:t>
            </w:r>
          </w:p>
        </w:tc>
      </w:tr>
      <w:tr w:rsidR="004262B9">
        <w:trPr>
          <w:trHeight w:val="478"/>
          <w:jc w:val="center"/>
        </w:trPr>
        <w:tc>
          <w:tcPr>
            <w:tcW w:w="1866" w:type="dxa"/>
            <w:vMerge w:val="restart"/>
            <w:tcBorders>
              <w:top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课堂</w:t>
            </w:r>
            <w:r>
              <w:rPr>
                <w:rFonts w:ascii="华文仿宋" w:eastAsia="华文仿宋" w:hAnsi="华文仿宋"/>
              </w:rPr>
              <w:t>控制</w:t>
            </w: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次数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次数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次数</w:t>
            </w:r>
          </w:p>
        </w:tc>
      </w:tr>
      <w:tr w:rsidR="004262B9">
        <w:trPr>
          <w:trHeight w:val="495"/>
          <w:jc w:val="center"/>
        </w:trPr>
        <w:tc>
          <w:tcPr>
            <w:tcW w:w="1866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考勤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522F42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16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作业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522F42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10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</w:t>
            </w:r>
            <w:r>
              <w:rPr>
                <w:rFonts w:ascii="华文仿宋" w:eastAsia="华文仿宋" w:hAnsi="华文仿宋"/>
                <w:szCs w:val="21"/>
              </w:rPr>
              <w:t>测验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62B9" w:rsidRDefault="00522F42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</w:tr>
      <w:tr w:rsidR="004262B9">
        <w:trPr>
          <w:trHeight w:val="495"/>
          <w:jc w:val="center"/>
        </w:trPr>
        <w:tc>
          <w:tcPr>
            <w:tcW w:w="1866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调研报告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（</w:t>
            </w:r>
            <w:proofErr w:type="gramStart"/>
            <w:r>
              <w:rPr>
                <w:rFonts w:ascii="华文仿宋" w:eastAsia="华文仿宋" w:hAnsi="华文仿宋" w:hint="eastAsia"/>
                <w:szCs w:val="21"/>
              </w:rPr>
              <w:t>含</w:t>
            </w:r>
            <w:r>
              <w:rPr>
                <w:rFonts w:ascii="华文仿宋" w:eastAsia="华文仿宋" w:hAnsi="华文仿宋"/>
                <w:szCs w:val="21"/>
              </w:rPr>
              <w:t>小组</w:t>
            </w:r>
            <w:proofErr w:type="gramEnd"/>
            <w:r>
              <w:rPr>
                <w:rFonts w:ascii="华文仿宋" w:eastAsia="华文仿宋" w:hAnsi="华文仿宋"/>
                <w:szCs w:val="21"/>
              </w:rPr>
              <w:t>和个人）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522F42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专题小论文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522F42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课堂参与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62B9" w:rsidRDefault="00522F42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</w:tr>
      <w:tr w:rsidR="004262B9">
        <w:trPr>
          <w:trHeight w:val="495"/>
          <w:jc w:val="center"/>
        </w:trPr>
        <w:tc>
          <w:tcPr>
            <w:tcW w:w="1866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期末</w:t>
            </w:r>
            <w:r>
              <w:rPr>
                <w:rFonts w:ascii="华文仿宋" w:eastAsia="华文仿宋" w:hAnsi="华文仿宋"/>
                <w:szCs w:val="21"/>
              </w:rPr>
              <w:t>考试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522F42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1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期中</w:t>
            </w:r>
            <w:r>
              <w:rPr>
                <w:rFonts w:ascii="华文仿宋" w:eastAsia="华文仿宋" w:hAnsi="华文仿宋"/>
                <w:szCs w:val="21"/>
              </w:rPr>
              <w:t>考试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522F42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</w:tr>
      <w:tr w:rsidR="004262B9">
        <w:trPr>
          <w:trHeight w:val="450"/>
          <w:jc w:val="center"/>
        </w:trPr>
        <w:tc>
          <w:tcPr>
            <w:tcW w:w="1866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其他（请</w:t>
            </w:r>
            <w:r>
              <w:rPr>
                <w:rFonts w:ascii="华文仿宋" w:eastAsia="华文仿宋" w:hAnsi="华文仿宋"/>
                <w:szCs w:val="21"/>
              </w:rPr>
              <w:t>说明</w:t>
            </w:r>
            <w:r>
              <w:rPr>
                <w:rFonts w:ascii="华文仿宋" w:eastAsia="华文仿宋" w:hAnsi="华文仿宋" w:hint="eastAsia"/>
                <w:szCs w:val="21"/>
              </w:rPr>
              <w:t>）</w:t>
            </w:r>
          </w:p>
        </w:tc>
        <w:tc>
          <w:tcPr>
            <w:tcW w:w="63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62B9" w:rsidRDefault="00522F42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期末考试为当堂考试，每人</w:t>
            </w:r>
            <w:r w:rsidR="00242EEB">
              <w:rPr>
                <w:rFonts w:ascii="华文仿宋" w:eastAsia="华文仿宋" w:hAnsi="华文仿宋" w:hint="eastAsia"/>
                <w:szCs w:val="21"/>
              </w:rPr>
              <w:t>当堂4课时</w:t>
            </w:r>
            <w:r>
              <w:rPr>
                <w:rFonts w:ascii="华文仿宋" w:eastAsia="华文仿宋" w:hAnsi="华文仿宋" w:hint="eastAsia"/>
                <w:szCs w:val="21"/>
              </w:rPr>
              <w:t>交美术作品一幅。</w:t>
            </w:r>
          </w:p>
        </w:tc>
      </w:tr>
      <w:tr w:rsidR="004262B9">
        <w:trPr>
          <w:trHeight w:val="816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说明</w:t>
            </w:r>
          </w:p>
        </w:tc>
        <w:tc>
          <w:tcPr>
            <w:tcW w:w="8398" w:type="dxa"/>
            <w:gridSpan w:val="8"/>
          </w:tcPr>
          <w:p w:rsidR="004262B9" w:rsidRDefault="00331270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1.</w:t>
            </w:r>
            <w:r>
              <w:rPr>
                <w:rFonts w:ascii="华文琥珀" w:eastAsia="华文琥珀" w:hAnsi="华文仿宋" w:hint="eastAsia"/>
                <w:sz w:val="24"/>
              </w:rPr>
              <w:t>专业课（含必修和选修）须布置专题小论文或调研报告至少一次，不能为“0”</w:t>
            </w:r>
          </w:p>
          <w:p w:rsidR="004262B9" w:rsidRDefault="00331270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2</w:t>
            </w:r>
            <w:r>
              <w:rPr>
                <w:rFonts w:ascii="华文仿宋" w:eastAsia="华文仿宋" w:hAnsi="华文仿宋"/>
              </w:rPr>
              <w:t>.非</w:t>
            </w:r>
            <w:r>
              <w:rPr>
                <w:rFonts w:ascii="华文仿宋" w:eastAsia="华文仿宋" w:hAnsi="华文仿宋" w:hint="eastAsia"/>
              </w:rPr>
              <w:t>课堂</w:t>
            </w:r>
            <w:r>
              <w:rPr>
                <w:rFonts w:ascii="华文仿宋" w:eastAsia="华文仿宋" w:hAnsi="华文仿宋"/>
              </w:rPr>
              <w:t>控制方法则填写“0”</w:t>
            </w:r>
            <w:r>
              <w:rPr>
                <w:rFonts w:ascii="华文仿宋" w:eastAsia="华文仿宋" w:hAnsi="华文仿宋" w:hint="eastAsia"/>
              </w:rPr>
              <w:t>，</w:t>
            </w:r>
            <w:r>
              <w:rPr>
                <w:rFonts w:ascii="华文仿宋" w:eastAsia="华文仿宋" w:hAnsi="华文仿宋"/>
              </w:rPr>
              <w:t>如全过程考核课</w:t>
            </w:r>
            <w:r>
              <w:rPr>
                <w:rFonts w:ascii="华文仿宋" w:eastAsia="华文仿宋" w:hAnsi="华文仿宋" w:hint="eastAsia"/>
              </w:rPr>
              <w:t>程没有期末</w:t>
            </w:r>
            <w:r>
              <w:rPr>
                <w:rFonts w:ascii="华文仿宋" w:eastAsia="华文仿宋" w:hAnsi="华文仿宋"/>
              </w:rPr>
              <w:t>考试，则在次数中填写</w:t>
            </w:r>
            <w:r>
              <w:rPr>
                <w:rFonts w:ascii="华文仿宋" w:eastAsia="华文仿宋" w:hAnsi="华文仿宋" w:hint="eastAsia"/>
              </w:rPr>
              <w:t>“0</w:t>
            </w:r>
            <w:r>
              <w:rPr>
                <w:rFonts w:ascii="华文仿宋" w:eastAsia="华文仿宋" w:hAnsi="华文仿宋"/>
              </w:rPr>
              <w:t>”</w:t>
            </w:r>
          </w:p>
        </w:tc>
      </w:tr>
    </w:tbl>
    <w:p w:rsidR="004262B9" w:rsidRDefault="00331270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九、成绩评价（Assessment and grading）</w:t>
      </w:r>
    </w:p>
    <w:tbl>
      <w:tblPr>
        <w:tblW w:w="993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098"/>
        <w:gridCol w:w="1922"/>
        <w:gridCol w:w="755"/>
        <w:gridCol w:w="1945"/>
        <w:gridCol w:w="780"/>
        <w:gridCol w:w="1998"/>
        <w:gridCol w:w="1441"/>
      </w:tblGrid>
      <w:tr w:rsidR="004262B9">
        <w:trPr>
          <w:trHeight w:val="560"/>
          <w:jc w:val="center"/>
        </w:trPr>
        <w:tc>
          <w:tcPr>
            <w:tcW w:w="1098" w:type="dxa"/>
            <w:vMerge w:val="restart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成绩评价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assessment and grading</w:t>
            </w:r>
          </w:p>
        </w:tc>
        <w:tc>
          <w:tcPr>
            <w:tcW w:w="1922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  <w:r>
              <w:rPr>
                <w:rFonts w:ascii="华文仿宋" w:eastAsia="华文仿宋" w:hAnsi="华文仿宋" w:hint="eastAsia"/>
              </w:rPr>
              <w:t>Method</w:t>
            </w:r>
          </w:p>
        </w:tc>
        <w:tc>
          <w:tcPr>
            <w:tcW w:w="755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/>
                <w:szCs w:val="21"/>
              </w:rPr>
              <w:t>%</w:t>
            </w:r>
          </w:p>
        </w:tc>
        <w:tc>
          <w:tcPr>
            <w:tcW w:w="1945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  <w:r>
              <w:rPr>
                <w:rFonts w:ascii="华文仿宋" w:eastAsia="华文仿宋" w:hAnsi="华文仿宋" w:hint="eastAsia"/>
              </w:rPr>
              <w:t>Method</w:t>
            </w:r>
          </w:p>
        </w:tc>
        <w:tc>
          <w:tcPr>
            <w:tcW w:w="780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/>
                <w:szCs w:val="21"/>
              </w:rPr>
              <w:t>%</w:t>
            </w:r>
          </w:p>
        </w:tc>
        <w:tc>
          <w:tcPr>
            <w:tcW w:w="1998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  <w:r>
              <w:rPr>
                <w:rFonts w:ascii="华文仿宋" w:eastAsia="华文仿宋" w:hAnsi="华文仿宋" w:hint="eastAsia"/>
              </w:rPr>
              <w:t>Method</w:t>
            </w:r>
          </w:p>
        </w:tc>
        <w:tc>
          <w:tcPr>
            <w:tcW w:w="1441" w:type="dxa"/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/>
                <w:szCs w:val="21"/>
              </w:rPr>
              <w:t>%</w:t>
            </w:r>
          </w:p>
        </w:tc>
      </w:tr>
      <w:tr w:rsidR="004262B9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专题小论文</w:t>
            </w:r>
          </w:p>
        </w:tc>
        <w:tc>
          <w:tcPr>
            <w:tcW w:w="755" w:type="dxa"/>
            <w:vAlign w:val="center"/>
          </w:tcPr>
          <w:p w:rsidR="004262B9" w:rsidRDefault="002A25EA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194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案例分析报告</w:t>
            </w:r>
          </w:p>
        </w:tc>
        <w:tc>
          <w:tcPr>
            <w:tcW w:w="780" w:type="dxa"/>
            <w:vAlign w:val="center"/>
          </w:tcPr>
          <w:p w:rsidR="004262B9" w:rsidRDefault="002A25EA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1998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实验室实训</w:t>
            </w:r>
          </w:p>
        </w:tc>
        <w:tc>
          <w:tcPr>
            <w:tcW w:w="1441" w:type="dxa"/>
            <w:vAlign w:val="center"/>
          </w:tcPr>
          <w:p w:rsidR="004262B9" w:rsidRDefault="002A25EA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</w:tr>
      <w:tr w:rsidR="004262B9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课堂出勤</w:t>
            </w:r>
          </w:p>
        </w:tc>
        <w:tc>
          <w:tcPr>
            <w:tcW w:w="755" w:type="dxa"/>
            <w:vAlign w:val="center"/>
          </w:tcPr>
          <w:p w:rsidR="004262B9" w:rsidRDefault="002A25EA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30</w:t>
            </w:r>
          </w:p>
        </w:tc>
        <w:tc>
          <w:tcPr>
            <w:tcW w:w="194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课堂参与</w:t>
            </w:r>
          </w:p>
        </w:tc>
        <w:tc>
          <w:tcPr>
            <w:tcW w:w="780" w:type="dxa"/>
            <w:vAlign w:val="center"/>
          </w:tcPr>
          <w:p w:rsidR="004262B9" w:rsidRDefault="002A25EA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1998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课堂测验</w:t>
            </w:r>
          </w:p>
        </w:tc>
        <w:tc>
          <w:tcPr>
            <w:tcW w:w="1441" w:type="dxa"/>
            <w:vAlign w:val="center"/>
          </w:tcPr>
          <w:p w:rsidR="004262B9" w:rsidRDefault="002A25EA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</w:tr>
      <w:tr w:rsidR="004262B9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期中考试</w:t>
            </w:r>
          </w:p>
        </w:tc>
        <w:tc>
          <w:tcPr>
            <w:tcW w:w="755" w:type="dxa"/>
            <w:vAlign w:val="center"/>
          </w:tcPr>
          <w:p w:rsidR="004262B9" w:rsidRDefault="002A25EA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194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期末考试</w:t>
            </w:r>
          </w:p>
        </w:tc>
        <w:tc>
          <w:tcPr>
            <w:tcW w:w="780" w:type="dxa"/>
            <w:vAlign w:val="center"/>
          </w:tcPr>
          <w:p w:rsidR="004262B9" w:rsidRDefault="002A25EA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30</w:t>
            </w:r>
          </w:p>
        </w:tc>
        <w:tc>
          <w:tcPr>
            <w:tcW w:w="1998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面试或口试</w:t>
            </w:r>
          </w:p>
        </w:tc>
        <w:tc>
          <w:tcPr>
            <w:tcW w:w="1441" w:type="dxa"/>
            <w:vAlign w:val="center"/>
          </w:tcPr>
          <w:p w:rsidR="004262B9" w:rsidRDefault="002A25EA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</w:tr>
      <w:tr w:rsidR="004262B9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课堂讨论书面报告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（</w:t>
            </w:r>
            <w:proofErr w:type="gramStart"/>
            <w:r>
              <w:rPr>
                <w:rFonts w:ascii="华文仿宋" w:eastAsia="华文仿宋" w:hAnsi="华文仿宋" w:hint="eastAsia"/>
                <w:szCs w:val="21"/>
              </w:rPr>
              <w:t>含小组</w:t>
            </w:r>
            <w:proofErr w:type="gramEnd"/>
            <w:r>
              <w:rPr>
                <w:rFonts w:ascii="华文仿宋" w:eastAsia="华文仿宋" w:hAnsi="华文仿宋" w:hint="eastAsia"/>
                <w:szCs w:val="21"/>
              </w:rPr>
              <w:t>或个人）</w:t>
            </w:r>
          </w:p>
        </w:tc>
        <w:tc>
          <w:tcPr>
            <w:tcW w:w="755" w:type="dxa"/>
            <w:vAlign w:val="center"/>
          </w:tcPr>
          <w:p w:rsidR="004262B9" w:rsidRDefault="002A25EA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1945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课堂讨论口头报告</w:t>
            </w:r>
          </w:p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（</w:t>
            </w:r>
            <w:proofErr w:type="gramStart"/>
            <w:r>
              <w:rPr>
                <w:rFonts w:ascii="华文仿宋" w:eastAsia="华文仿宋" w:hAnsi="华文仿宋" w:hint="eastAsia"/>
                <w:szCs w:val="21"/>
              </w:rPr>
              <w:t>含小组</w:t>
            </w:r>
            <w:proofErr w:type="gramEnd"/>
            <w:r>
              <w:rPr>
                <w:rFonts w:ascii="华文仿宋" w:eastAsia="华文仿宋" w:hAnsi="华文仿宋" w:hint="eastAsia"/>
                <w:szCs w:val="21"/>
              </w:rPr>
              <w:t>或个人）</w:t>
            </w:r>
          </w:p>
        </w:tc>
        <w:tc>
          <w:tcPr>
            <w:tcW w:w="780" w:type="dxa"/>
            <w:vAlign w:val="center"/>
          </w:tcPr>
          <w:p w:rsidR="004262B9" w:rsidRDefault="002A25EA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1998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作  业</w:t>
            </w:r>
          </w:p>
        </w:tc>
        <w:tc>
          <w:tcPr>
            <w:tcW w:w="1441" w:type="dxa"/>
            <w:vAlign w:val="center"/>
          </w:tcPr>
          <w:p w:rsidR="004262B9" w:rsidRDefault="002A25EA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40</w:t>
            </w:r>
          </w:p>
        </w:tc>
      </w:tr>
      <w:tr w:rsidR="004262B9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参加竞赛</w:t>
            </w:r>
          </w:p>
        </w:tc>
        <w:tc>
          <w:tcPr>
            <w:tcW w:w="755" w:type="dxa"/>
            <w:vAlign w:val="center"/>
          </w:tcPr>
          <w:p w:rsidR="004262B9" w:rsidRDefault="002A25EA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194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展演</w:t>
            </w:r>
          </w:p>
        </w:tc>
        <w:tc>
          <w:tcPr>
            <w:tcW w:w="780" w:type="dxa"/>
            <w:vAlign w:val="center"/>
          </w:tcPr>
          <w:p w:rsidR="004262B9" w:rsidRDefault="002A25EA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1998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其他</w:t>
            </w:r>
          </w:p>
        </w:tc>
        <w:tc>
          <w:tcPr>
            <w:tcW w:w="1441" w:type="dxa"/>
            <w:tcBorders>
              <w:right w:val="single" w:sz="4" w:space="0" w:color="auto"/>
            </w:tcBorders>
            <w:vAlign w:val="center"/>
          </w:tcPr>
          <w:p w:rsidR="004262B9" w:rsidRDefault="002A25EA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</w:tr>
      <w:tr w:rsidR="004262B9">
        <w:trPr>
          <w:trHeight w:val="497"/>
          <w:jc w:val="center"/>
        </w:trPr>
        <w:tc>
          <w:tcPr>
            <w:tcW w:w="1098" w:type="dxa"/>
            <w:vMerge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8841" w:type="dxa"/>
            <w:gridSpan w:val="6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说明：学生若有与课程相关的论文发表，教师可视情况给予成绩认定。</w:t>
            </w:r>
          </w:p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</w:p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</w:tr>
      <w:tr w:rsidR="004262B9">
        <w:trPr>
          <w:trHeight w:val="306"/>
          <w:jc w:val="center"/>
        </w:trPr>
        <w:tc>
          <w:tcPr>
            <w:tcW w:w="1098" w:type="dxa"/>
            <w:vMerge/>
            <w:vAlign w:val="center"/>
          </w:tcPr>
          <w:p w:rsidR="004262B9" w:rsidRDefault="004262B9">
            <w:pPr>
              <w:spacing w:line="280" w:lineRule="exact"/>
              <w:jc w:val="righ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8841" w:type="dxa"/>
            <w:gridSpan w:val="6"/>
            <w:vAlign w:val="center"/>
          </w:tcPr>
          <w:p w:rsidR="004262B9" w:rsidRDefault="00331270">
            <w:pPr>
              <w:spacing w:line="280" w:lineRule="exact"/>
              <w:ind w:left="735" w:hangingChars="350" w:hanging="735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备注：若使用其他评量方法，请自行说明。若所列之评</w:t>
            </w:r>
            <w:proofErr w:type="gramStart"/>
            <w:r>
              <w:rPr>
                <w:rFonts w:ascii="华文仿宋" w:eastAsia="华文仿宋" w:hAnsi="华文仿宋" w:hint="eastAsia"/>
                <w:szCs w:val="21"/>
              </w:rPr>
              <w:t>量方法</w:t>
            </w:r>
            <w:proofErr w:type="gramEnd"/>
            <w:r>
              <w:rPr>
                <w:rFonts w:ascii="华文仿宋" w:eastAsia="华文仿宋" w:hAnsi="华文仿宋" w:hint="eastAsia"/>
                <w:szCs w:val="21"/>
              </w:rPr>
              <w:t>未使用，只需于百分比字段中填</w:t>
            </w:r>
            <w:r>
              <w:rPr>
                <w:rFonts w:ascii="华文仿宋" w:eastAsia="华文仿宋" w:hAnsi="华文仿宋"/>
                <w:szCs w:val="21"/>
              </w:rPr>
              <w:t>0</w:t>
            </w:r>
            <w:r>
              <w:rPr>
                <w:rFonts w:ascii="华文仿宋" w:eastAsia="华文仿宋" w:hAnsi="华文仿宋" w:hint="eastAsia"/>
                <w:szCs w:val="21"/>
              </w:rPr>
              <w:t>。各项总合须等于</w:t>
            </w:r>
            <w:r>
              <w:rPr>
                <w:rFonts w:ascii="华文仿宋" w:eastAsia="华文仿宋" w:hAnsi="华文仿宋"/>
                <w:szCs w:val="21"/>
              </w:rPr>
              <w:t>100%</w:t>
            </w:r>
          </w:p>
        </w:tc>
      </w:tr>
    </w:tbl>
    <w:p w:rsidR="004262B9" w:rsidRDefault="004262B9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</w:p>
    <w:p w:rsidR="004262B9" w:rsidRDefault="00331270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  <w:r>
        <w:rPr>
          <w:rFonts w:ascii="华文仿宋" w:eastAsia="华文仿宋" w:hAnsi="华文仿宋" w:hint="eastAsia"/>
          <w:b/>
          <w:bCs/>
          <w:sz w:val="24"/>
          <w:szCs w:val="24"/>
        </w:rPr>
        <w:lastRenderedPageBreak/>
        <w:t>十、对最终</w:t>
      </w:r>
      <w:r>
        <w:rPr>
          <w:rFonts w:ascii="华文仿宋" w:eastAsia="华文仿宋" w:hAnsi="华文仿宋"/>
          <w:b/>
          <w:bCs/>
          <w:sz w:val="24"/>
          <w:szCs w:val="24"/>
        </w:rPr>
        <w:t>成绩有不同意见</w:t>
      </w:r>
      <w:r>
        <w:rPr>
          <w:rFonts w:ascii="华文仿宋" w:eastAsia="华文仿宋" w:hAnsi="华文仿宋" w:hint="eastAsia"/>
          <w:b/>
          <w:bCs/>
          <w:sz w:val="24"/>
          <w:szCs w:val="24"/>
        </w:rPr>
        <w:t>时</w:t>
      </w:r>
      <w:r>
        <w:rPr>
          <w:rFonts w:ascii="华文仿宋" w:eastAsia="华文仿宋" w:hAnsi="华文仿宋"/>
          <w:b/>
          <w:bCs/>
          <w:sz w:val="24"/>
          <w:szCs w:val="24"/>
        </w:rPr>
        <w:t>的处理解决方案</w:t>
      </w:r>
      <w:r>
        <w:rPr>
          <w:rFonts w:ascii="华文仿宋" w:eastAsia="华文仿宋" w:hAnsi="华文仿宋" w:hint="eastAsia"/>
          <w:b/>
          <w:bCs/>
          <w:sz w:val="24"/>
          <w:szCs w:val="24"/>
        </w:rPr>
        <w:t>（Grade Dispute Policy）</w:t>
      </w:r>
    </w:p>
    <w:tbl>
      <w:tblPr>
        <w:tblStyle w:val="a6"/>
        <w:tblW w:w="10065" w:type="dxa"/>
        <w:tblInd w:w="-856" w:type="dxa"/>
        <w:tblLayout w:type="fixed"/>
        <w:tblLook w:val="04A0"/>
      </w:tblPr>
      <w:tblGrid>
        <w:gridCol w:w="10065"/>
      </w:tblGrid>
      <w:tr w:rsidR="004262B9">
        <w:trPr>
          <w:trHeight w:val="1914"/>
        </w:trPr>
        <w:tc>
          <w:tcPr>
            <w:tcW w:w="10065" w:type="dxa"/>
          </w:tcPr>
          <w:p w:rsidR="004262B9" w:rsidRDefault="003A4DDA">
            <w:pPr>
              <w:jc w:val="left"/>
              <w:rPr>
                <w:rFonts w:ascii="华文仿宋" w:eastAsia="华文仿宋" w:hAnsi="华文仿宋"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sz w:val="28"/>
                <w:szCs w:val="28"/>
              </w:rPr>
              <w:t>有教研室及系里协调解决</w:t>
            </w:r>
          </w:p>
        </w:tc>
      </w:tr>
    </w:tbl>
    <w:p w:rsidR="004262B9" w:rsidRDefault="004262B9">
      <w:pPr>
        <w:jc w:val="left"/>
        <w:rPr>
          <w:rFonts w:ascii="华文仿宋" w:eastAsia="华文仿宋" w:hAnsi="华文仿宋"/>
          <w:sz w:val="28"/>
          <w:szCs w:val="28"/>
        </w:rPr>
      </w:pPr>
    </w:p>
    <w:sectPr w:rsidR="004262B9" w:rsidSect="00CE7470">
      <w:headerReference w:type="default" r:id="rId8"/>
      <w:pgSz w:w="11906" w:h="16838"/>
      <w:pgMar w:top="1440" w:right="1800" w:bottom="1135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83277" w:rsidRDefault="00183277">
      <w:r>
        <w:separator/>
      </w:r>
    </w:p>
  </w:endnote>
  <w:endnote w:type="continuationSeparator" w:id="1">
    <w:p w:rsidR="00183277" w:rsidRDefault="001832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altName w:val="隶书"/>
    <w:charset w:val="86"/>
    <w:family w:val="modern"/>
    <w:pitch w:val="fixed"/>
    <w:sig w:usb0="00000001" w:usb1="080E0000" w:usb2="00000010" w:usb3="00000000" w:csb0="00040000" w:csb1="00000000"/>
  </w:font>
  <w:font w:name="华文琥珀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83277" w:rsidRDefault="00183277">
      <w:r>
        <w:separator/>
      </w:r>
    </w:p>
  </w:footnote>
  <w:footnote w:type="continuationSeparator" w:id="1">
    <w:p w:rsidR="00183277" w:rsidRDefault="0018327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62B9" w:rsidRPr="00277646" w:rsidRDefault="004262B9" w:rsidP="00277646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35526C"/>
    <w:multiLevelType w:val="multilevel"/>
    <w:tmpl w:val="5335526C"/>
    <w:lvl w:ilvl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2289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55871"/>
    <w:rsid w:val="00006813"/>
    <w:rsid w:val="00006911"/>
    <w:rsid w:val="00025F92"/>
    <w:rsid w:val="0004240B"/>
    <w:rsid w:val="000506E4"/>
    <w:rsid w:val="00060B88"/>
    <w:rsid w:val="0007064D"/>
    <w:rsid w:val="000A3B28"/>
    <w:rsid w:val="000B699E"/>
    <w:rsid w:val="000B797F"/>
    <w:rsid w:val="000C0FBD"/>
    <w:rsid w:val="000C1DE1"/>
    <w:rsid w:val="000C7BA2"/>
    <w:rsid w:val="000D3AD3"/>
    <w:rsid w:val="000E7657"/>
    <w:rsid w:val="00114A76"/>
    <w:rsid w:val="00135F4E"/>
    <w:rsid w:val="00137BC7"/>
    <w:rsid w:val="00143EBD"/>
    <w:rsid w:val="00183277"/>
    <w:rsid w:val="0018351A"/>
    <w:rsid w:val="001947EE"/>
    <w:rsid w:val="001A7033"/>
    <w:rsid w:val="001A7839"/>
    <w:rsid w:val="001B10D3"/>
    <w:rsid w:val="001C58E5"/>
    <w:rsid w:val="001E111E"/>
    <w:rsid w:val="001E6BBB"/>
    <w:rsid w:val="001F6598"/>
    <w:rsid w:val="0021017C"/>
    <w:rsid w:val="002261E0"/>
    <w:rsid w:val="00242EEB"/>
    <w:rsid w:val="00257E8E"/>
    <w:rsid w:val="00264C8D"/>
    <w:rsid w:val="00277646"/>
    <w:rsid w:val="00291C18"/>
    <w:rsid w:val="002A25EA"/>
    <w:rsid w:val="002E30F6"/>
    <w:rsid w:val="00324B51"/>
    <w:rsid w:val="00331270"/>
    <w:rsid w:val="00355871"/>
    <w:rsid w:val="00373399"/>
    <w:rsid w:val="00396CDC"/>
    <w:rsid w:val="003A4DDA"/>
    <w:rsid w:val="003B51BC"/>
    <w:rsid w:val="003C7B26"/>
    <w:rsid w:val="003C7C80"/>
    <w:rsid w:val="003E2E4F"/>
    <w:rsid w:val="00407D9C"/>
    <w:rsid w:val="00410A28"/>
    <w:rsid w:val="004262B9"/>
    <w:rsid w:val="0043708E"/>
    <w:rsid w:val="004413D1"/>
    <w:rsid w:val="00472A8C"/>
    <w:rsid w:val="00483B91"/>
    <w:rsid w:val="0048466D"/>
    <w:rsid w:val="00485E31"/>
    <w:rsid w:val="00487EF9"/>
    <w:rsid w:val="00496579"/>
    <w:rsid w:val="004A0AC7"/>
    <w:rsid w:val="004C2C54"/>
    <w:rsid w:val="004E004C"/>
    <w:rsid w:val="00515B1E"/>
    <w:rsid w:val="00522F42"/>
    <w:rsid w:val="0052695F"/>
    <w:rsid w:val="005351B5"/>
    <w:rsid w:val="00535B15"/>
    <w:rsid w:val="00556A11"/>
    <w:rsid w:val="005835CC"/>
    <w:rsid w:val="00592359"/>
    <w:rsid w:val="005F4A8B"/>
    <w:rsid w:val="005F61F2"/>
    <w:rsid w:val="00604ECD"/>
    <w:rsid w:val="00613DB0"/>
    <w:rsid w:val="0062133D"/>
    <w:rsid w:val="006349C1"/>
    <w:rsid w:val="00650E1F"/>
    <w:rsid w:val="00677F05"/>
    <w:rsid w:val="006810B2"/>
    <w:rsid w:val="00682822"/>
    <w:rsid w:val="006907D4"/>
    <w:rsid w:val="006A04D8"/>
    <w:rsid w:val="006D4F1F"/>
    <w:rsid w:val="00713802"/>
    <w:rsid w:val="00714AC9"/>
    <w:rsid w:val="00721C5C"/>
    <w:rsid w:val="00733356"/>
    <w:rsid w:val="00740E4E"/>
    <w:rsid w:val="00775B63"/>
    <w:rsid w:val="007976EB"/>
    <w:rsid w:val="007B1E27"/>
    <w:rsid w:val="007E5F3A"/>
    <w:rsid w:val="007F5381"/>
    <w:rsid w:val="008146B6"/>
    <w:rsid w:val="0081759E"/>
    <w:rsid w:val="00817FD7"/>
    <w:rsid w:val="008545FA"/>
    <w:rsid w:val="00862364"/>
    <w:rsid w:val="0087176B"/>
    <w:rsid w:val="00887533"/>
    <w:rsid w:val="00893D8F"/>
    <w:rsid w:val="008C70C3"/>
    <w:rsid w:val="008F547A"/>
    <w:rsid w:val="009158C7"/>
    <w:rsid w:val="00917D12"/>
    <w:rsid w:val="00924673"/>
    <w:rsid w:val="00982634"/>
    <w:rsid w:val="00993B13"/>
    <w:rsid w:val="009A1F2D"/>
    <w:rsid w:val="009A2C71"/>
    <w:rsid w:val="009B6357"/>
    <w:rsid w:val="009F3A3D"/>
    <w:rsid w:val="00A006B8"/>
    <w:rsid w:val="00A00A83"/>
    <w:rsid w:val="00A1123B"/>
    <w:rsid w:val="00A43C6F"/>
    <w:rsid w:val="00A6632B"/>
    <w:rsid w:val="00A92D5A"/>
    <w:rsid w:val="00A962DE"/>
    <w:rsid w:val="00A97B9A"/>
    <w:rsid w:val="00AB338A"/>
    <w:rsid w:val="00AB33EA"/>
    <w:rsid w:val="00AB434C"/>
    <w:rsid w:val="00AC2086"/>
    <w:rsid w:val="00AD25A2"/>
    <w:rsid w:val="00AF2A59"/>
    <w:rsid w:val="00B62AA7"/>
    <w:rsid w:val="00B6532A"/>
    <w:rsid w:val="00BD0355"/>
    <w:rsid w:val="00BD0993"/>
    <w:rsid w:val="00C50919"/>
    <w:rsid w:val="00C621A9"/>
    <w:rsid w:val="00C84686"/>
    <w:rsid w:val="00CB728E"/>
    <w:rsid w:val="00CC4D22"/>
    <w:rsid w:val="00CD1DF2"/>
    <w:rsid w:val="00CE7470"/>
    <w:rsid w:val="00D00D5A"/>
    <w:rsid w:val="00D55274"/>
    <w:rsid w:val="00D814F0"/>
    <w:rsid w:val="00D83EFA"/>
    <w:rsid w:val="00DA5000"/>
    <w:rsid w:val="00E04540"/>
    <w:rsid w:val="00E335A2"/>
    <w:rsid w:val="00E403CE"/>
    <w:rsid w:val="00E47BF8"/>
    <w:rsid w:val="00E64F43"/>
    <w:rsid w:val="00E70669"/>
    <w:rsid w:val="00E7450E"/>
    <w:rsid w:val="00E77715"/>
    <w:rsid w:val="00EA4718"/>
    <w:rsid w:val="00EB1D11"/>
    <w:rsid w:val="00EB73F0"/>
    <w:rsid w:val="00ED0E29"/>
    <w:rsid w:val="00EE77C5"/>
    <w:rsid w:val="00EF4C14"/>
    <w:rsid w:val="00F06B90"/>
    <w:rsid w:val="00F10E85"/>
    <w:rsid w:val="00F12F7B"/>
    <w:rsid w:val="00F46EE6"/>
    <w:rsid w:val="00F675F3"/>
    <w:rsid w:val="00F748BC"/>
    <w:rsid w:val="00F83A97"/>
    <w:rsid w:val="00F94B5C"/>
    <w:rsid w:val="00FB0950"/>
    <w:rsid w:val="2F9970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/>
    <w:lsdException w:name="footer" w:semiHidden="0" w:uiPriority="9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99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(Web)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/>
    <w:lsdException w:name="Table Grid" w:semiHidden="0" w:uiPriority="99" w:unhideWhenUsed="0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7470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sid w:val="00CE747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E74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CE74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99"/>
    <w:rsid w:val="00CE74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CE7470"/>
    <w:pPr>
      <w:ind w:firstLineChars="200" w:firstLine="420"/>
    </w:pPr>
  </w:style>
  <w:style w:type="character" w:customStyle="1" w:styleId="f141">
    <w:name w:val="f141"/>
    <w:basedOn w:val="a0"/>
    <w:rsid w:val="00CE7470"/>
    <w:rPr>
      <w:sz w:val="22"/>
      <w:szCs w:val="22"/>
    </w:rPr>
  </w:style>
  <w:style w:type="character" w:customStyle="1" w:styleId="Char">
    <w:name w:val="批注框文本 Char"/>
    <w:basedOn w:val="a0"/>
    <w:link w:val="a3"/>
    <w:uiPriority w:val="99"/>
    <w:semiHidden/>
    <w:rsid w:val="00CE7470"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sid w:val="00CE7470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E7470"/>
    <w:rPr>
      <w:sz w:val="18"/>
      <w:szCs w:val="18"/>
    </w:rPr>
  </w:style>
  <w:style w:type="paragraph" w:customStyle="1" w:styleId="ordinary-output">
    <w:name w:val="ordinary-output"/>
    <w:basedOn w:val="a"/>
    <w:rsid w:val="00721C5C"/>
    <w:pPr>
      <w:widowControl/>
      <w:spacing w:before="100" w:beforeAutospacing="1" w:after="75" w:line="330" w:lineRule="atLeast"/>
      <w:jc w:val="left"/>
    </w:pPr>
    <w:rPr>
      <w:rFonts w:ascii="宋体" w:hAnsi="宋体" w:cs="宋体"/>
      <w:color w:val="333333"/>
      <w:kern w:val="0"/>
      <w:sz w:val="27"/>
      <w:szCs w:val="27"/>
    </w:rPr>
  </w:style>
  <w:style w:type="character" w:customStyle="1" w:styleId="high-light-bg4">
    <w:name w:val="high-light-bg4"/>
    <w:basedOn w:val="a0"/>
    <w:rsid w:val="00721C5C"/>
  </w:style>
  <w:style w:type="character" w:customStyle="1" w:styleId="con">
    <w:name w:val="con"/>
    <w:basedOn w:val="a0"/>
    <w:rsid w:val="001A7839"/>
  </w:style>
  <w:style w:type="character" w:styleId="a7">
    <w:name w:val="Hyperlink"/>
    <w:basedOn w:val="a0"/>
    <w:uiPriority w:val="99"/>
    <w:semiHidden/>
    <w:unhideWhenUsed/>
    <w:rsid w:val="007F5381"/>
    <w:rPr>
      <w:strike w:val="0"/>
      <w:dstrike w:val="0"/>
      <w:color w:val="318B92"/>
      <w:u w:val="none"/>
      <w:effect w:val="none"/>
    </w:rPr>
  </w:style>
  <w:style w:type="paragraph" w:styleId="a8">
    <w:name w:val="Normal (Web)"/>
    <w:basedOn w:val="a"/>
    <w:uiPriority w:val="99"/>
    <w:unhideWhenUsed/>
    <w:rsid w:val="007F538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74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979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36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269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9761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0214314">
                          <w:marLeft w:val="0"/>
                          <w:marRight w:val="0"/>
                          <w:marTop w:val="0"/>
                          <w:marBottom w:val="18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287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4835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91938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16121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257071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844623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8" w:color="E6E6E6"/>
                                                    <w:left w:val="single" w:sz="6" w:space="8" w:color="E6E6E6"/>
                                                    <w:bottom w:val="single" w:sz="6" w:space="8" w:color="E6E6E6"/>
                                                    <w:right w:val="single" w:sz="6" w:space="8" w:color="E6E6E6"/>
                                                  </w:divBdr>
                                                  <w:divsChild>
                                                    <w:div w:id="18973559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371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875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930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953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698743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5147361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1067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524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2943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  <customShpInfo spid="_x0000_s1027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</TotalTime>
  <Pages>6</Pages>
  <Words>661</Words>
  <Characters>3774</Characters>
  <Application>Microsoft Office Word</Application>
  <DocSecurity>0</DocSecurity>
  <Lines>31</Lines>
  <Paragraphs>8</Paragraphs>
  <ScaleCrop>false</ScaleCrop>
  <Company/>
  <LinksUpToDate>false</LinksUpToDate>
  <CharactersWithSpaces>4427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《课程名称》课程教学提纲</dc:title>
  <dc:creator>张双喜</dc:creator>
  <cp:lastModifiedBy>pp</cp:lastModifiedBy>
  <cp:revision>45</cp:revision>
  <cp:lastPrinted>2014-11-24T03:06:00Z</cp:lastPrinted>
  <dcterms:created xsi:type="dcterms:W3CDTF">2014-12-10T02:08:00Z</dcterms:created>
  <dcterms:modified xsi:type="dcterms:W3CDTF">2015-09-08T02:29:00Z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2052-9.1.0.4879</vt:lpwstr>
  </property>
</Properties>
</file>